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E29" w:rsidRPr="000D2E29" w:rsidRDefault="000D2E29" w:rsidP="000D2E29">
      <w:pPr>
        <w:spacing w:line="20" w:lineRule="atLeast"/>
        <w:ind w:left="2552"/>
        <w:jc w:val="right"/>
        <w:rPr>
          <w:rFonts w:ascii="Times New Roman" w:hAnsi="Times New Roman"/>
          <w:bCs/>
          <w:sz w:val="20"/>
          <w:szCs w:val="20"/>
          <w:shd w:val="clear" w:color="auto" w:fill="FFFFFF"/>
        </w:rPr>
      </w:pPr>
      <w:r w:rsidRPr="000D2E29">
        <w:rPr>
          <w:rFonts w:ascii="Times New Roman" w:hAnsi="Times New Roman"/>
          <w:bCs/>
          <w:sz w:val="20"/>
          <w:szCs w:val="20"/>
          <w:shd w:val="clear" w:color="auto" w:fill="FFFFFF"/>
        </w:rPr>
        <w:t>“ЗАТВЕРДЖЕНО</w:t>
      </w:r>
      <w:r w:rsidRPr="000D2E29">
        <w:rPr>
          <w:rFonts w:ascii="Times New Roman" w:hAnsi="Times New Roman"/>
          <w:bCs/>
          <w:sz w:val="20"/>
          <w:szCs w:val="20"/>
          <w:shd w:val="clear" w:color="auto" w:fill="FFFFFF"/>
        </w:rPr>
        <w:br/>
      </w:r>
      <w:proofErr w:type="spellStart"/>
      <w:r w:rsidRPr="000D2E29">
        <w:rPr>
          <w:rFonts w:ascii="Times New Roman" w:hAnsi="Times New Roman"/>
          <w:bCs/>
          <w:sz w:val="20"/>
          <w:szCs w:val="20"/>
          <w:shd w:val="clear" w:color="auto" w:fill="FFFFFF"/>
        </w:rPr>
        <w:t>постановою</w:t>
      </w:r>
      <w:proofErr w:type="spellEnd"/>
      <w:r w:rsidRPr="000D2E29">
        <w:rPr>
          <w:rFonts w:ascii="Times New Roman" w:hAnsi="Times New Roman"/>
          <w:bCs/>
          <w:sz w:val="20"/>
          <w:szCs w:val="20"/>
          <w:shd w:val="clear" w:color="auto" w:fill="FFFFFF"/>
        </w:rPr>
        <w:t xml:space="preserve"> </w:t>
      </w:r>
      <w:proofErr w:type="spellStart"/>
      <w:r w:rsidRPr="000D2E29">
        <w:rPr>
          <w:rFonts w:ascii="Times New Roman" w:hAnsi="Times New Roman"/>
          <w:bCs/>
          <w:sz w:val="20"/>
          <w:szCs w:val="20"/>
          <w:shd w:val="clear" w:color="auto" w:fill="FFFFFF"/>
        </w:rPr>
        <w:t>Кабінету</w:t>
      </w:r>
      <w:proofErr w:type="spellEnd"/>
      <w:r w:rsidRPr="000D2E29">
        <w:rPr>
          <w:rFonts w:ascii="Times New Roman" w:hAnsi="Times New Roman"/>
          <w:bCs/>
          <w:sz w:val="20"/>
          <w:szCs w:val="20"/>
          <w:shd w:val="clear" w:color="auto" w:fill="FFFFFF"/>
        </w:rPr>
        <w:t xml:space="preserve"> </w:t>
      </w:r>
      <w:proofErr w:type="spellStart"/>
      <w:r w:rsidRPr="000D2E29">
        <w:rPr>
          <w:rFonts w:ascii="Times New Roman" w:hAnsi="Times New Roman"/>
          <w:bCs/>
          <w:sz w:val="20"/>
          <w:szCs w:val="20"/>
          <w:shd w:val="clear" w:color="auto" w:fill="FFFFFF"/>
        </w:rPr>
        <w:t>Міністрів</w:t>
      </w:r>
      <w:proofErr w:type="spellEnd"/>
      <w:r w:rsidRPr="000D2E29">
        <w:rPr>
          <w:rFonts w:ascii="Times New Roman" w:hAnsi="Times New Roman"/>
          <w:bCs/>
          <w:sz w:val="20"/>
          <w:szCs w:val="20"/>
          <w:shd w:val="clear" w:color="auto" w:fill="FFFFFF"/>
        </w:rPr>
        <w:t xml:space="preserve"> </w:t>
      </w:r>
      <w:proofErr w:type="spellStart"/>
      <w:r w:rsidRPr="000D2E29">
        <w:rPr>
          <w:rFonts w:ascii="Times New Roman" w:hAnsi="Times New Roman"/>
          <w:bCs/>
          <w:sz w:val="20"/>
          <w:szCs w:val="20"/>
          <w:shd w:val="clear" w:color="auto" w:fill="FFFFFF"/>
        </w:rPr>
        <w:t>України</w:t>
      </w:r>
      <w:proofErr w:type="spellEnd"/>
      <w:r w:rsidRPr="000D2E29">
        <w:rPr>
          <w:rFonts w:ascii="Times New Roman" w:hAnsi="Times New Roman"/>
          <w:bCs/>
          <w:sz w:val="20"/>
          <w:szCs w:val="20"/>
          <w:shd w:val="clear" w:color="auto" w:fill="FFFFFF"/>
        </w:rPr>
        <w:br/>
      </w:r>
      <w:proofErr w:type="spellStart"/>
      <w:r w:rsidRPr="000D2E29">
        <w:rPr>
          <w:rFonts w:ascii="Times New Roman" w:hAnsi="Times New Roman"/>
          <w:bCs/>
          <w:sz w:val="20"/>
          <w:szCs w:val="20"/>
          <w:shd w:val="clear" w:color="auto" w:fill="FFFFFF"/>
        </w:rPr>
        <w:t>від</w:t>
      </w:r>
      <w:proofErr w:type="spellEnd"/>
      <w:r w:rsidRPr="000D2E29">
        <w:rPr>
          <w:rFonts w:ascii="Times New Roman" w:hAnsi="Times New Roman"/>
          <w:bCs/>
          <w:sz w:val="20"/>
          <w:szCs w:val="20"/>
          <w:shd w:val="clear" w:color="auto" w:fill="FFFFFF"/>
        </w:rPr>
        <w:t xml:space="preserve"> 11 </w:t>
      </w:r>
      <w:proofErr w:type="spellStart"/>
      <w:r w:rsidRPr="000D2E29">
        <w:rPr>
          <w:rFonts w:ascii="Times New Roman" w:hAnsi="Times New Roman"/>
          <w:bCs/>
          <w:sz w:val="20"/>
          <w:szCs w:val="20"/>
          <w:shd w:val="clear" w:color="auto" w:fill="FFFFFF"/>
        </w:rPr>
        <w:t>грудня</w:t>
      </w:r>
      <w:proofErr w:type="spellEnd"/>
      <w:r w:rsidRPr="000D2E29">
        <w:rPr>
          <w:rFonts w:ascii="Times New Roman" w:hAnsi="Times New Roman"/>
          <w:bCs/>
          <w:sz w:val="20"/>
          <w:szCs w:val="20"/>
          <w:shd w:val="clear" w:color="auto" w:fill="FFFFFF"/>
        </w:rPr>
        <w:t xml:space="preserve"> 2019 р. № 1182</w:t>
      </w:r>
    </w:p>
    <w:p w:rsidR="000D2E29" w:rsidRPr="000D2E29" w:rsidRDefault="000D2E29" w:rsidP="000D2E29">
      <w:pPr>
        <w:spacing w:line="20" w:lineRule="atLeast"/>
        <w:ind w:left="2552"/>
        <w:jc w:val="right"/>
        <w:rPr>
          <w:rFonts w:ascii="Times New Roman" w:hAnsi="Times New Roman"/>
          <w:bCs/>
          <w:sz w:val="20"/>
          <w:szCs w:val="20"/>
          <w:shd w:val="clear" w:color="auto" w:fill="FFFFFF"/>
        </w:rPr>
      </w:pPr>
      <w:r w:rsidRPr="000D2E29">
        <w:rPr>
          <w:rFonts w:ascii="Times New Roman" w:hAnsi="Times New Roman"/>
          <w:bCs/>
          <w:sz w:val="20"/>
          <w:szCs w:val="20"/>
          <w:shd w:val="clear" w:color="auto" w:fill="FFFFFF"/>
        </w:rPr>
        <w:t xml:space="preserve">(в </w:t>
      </w:r>
      <w:proofErr w:type="spellStart"/>
      <w:r w:rsidRPr="000D2E29">
        <w:rPr>
          <w:rFonts w:ascii="Times New Roman" w:hAnsi="Times New Roman"/>
          <w:bCs/>
          <w:sz w:val="20"/>
          <w:szCs w:val="20"/>
          <w:shd w:val="clear" w:color="auto" w:fill="FFFFFF"/>
        </w:rPr>
        <w:t>редакції</w:t>
      </w:r>
      <w:proofErr w:type="spellEnd"/>
      <w:r w:rsidRPr="000D2E29">
        <w:rPr>
          <w:rFonts w:ascii="Times New Roman" w:hAnsi="Times New Roman"/>
          <w:bCs/>
          <w:sz w:val="20"/>
          <w:szCs w:val="20"/>
          <w:shd w:val="clear" w:color="auto" w:fill="FFFFFF"/>
        </w:rPr>
        <w:t xml:space="preserve"> постанови </w:t>
      </w:r>
      <w:proofErr w:type="spellStart"/>
      <w:r w:rsidRPr="000D2E29">
        <w:rPr>
          <w:rFonts w:ascii="Times New Roman" w:hAnsi="Times New Roman"/>
          <w:bCs/>
          <w:sz w:val="20"/>
          <w:szCs w:val="20"/>
          <w:shd w:val="clear" w:color="auto" w:fill="FFFFFF"/>
        </w:rPr>
        <w:t>Кабінету</w:t>
      </w:r>
      <w:proofErr w:type="spellEnd"/>
      <w:r w:rsidRPr="000D2E29">
        <w:rPr>
          <w:rFonts w:ascii="Times New Roman" w:hAnsi="Times New Roman"/>
          <w:bCs/>
          <w:sz w:val="20"/>
          <w:szCs w:val="20"/>
          <w:shd w:val="clear" w:color="auto" w:fill="FFFFFF"/>
        </w:rPr>
        <w:t xml:space="preserve"> </w:t>
      </w:r>
      <w:proofErr w:type="spellStart"/>
      <w:r w:rsidRPr="000D2E29">
        <w:rPr>
          <w:rFonts w:ascii="Times New Roman" w:hAnsi="Times New Roman"/>
          <w:bCs/>
          <w:sz w:val="20"/>
          <w:szCs w:val="20"/>
          <w:shd w:val="clear" w:color="auto" w:fill="FFFFFF"/>
        </w:rPr>
        <w:t>Міністрів</w:t>
      </w:r>
      <w:proofErr w:type="spellEnd"/>
      <w:r w:rsidRPr="000D2E29">
        <w:rPr>
          <w:rFonts w:ascii="Times New Roman" w:hAnsi="Times New Roman"/>
          <w:bCs/>
          <w:sz w:val="20"/>
          <w:szCs w:val="20"/>
          <w:shd w:val="clear" w:color="auto" w:fill="FFFFFF"/>
        </w:rPr>
        <w:t xml:space="preserve"> </w:t>
      </w:r>
      <w:proofErr w:type="spellStart"/>
      <w:r w:rsidRPr="000D2E29">
        <w:rPr>
          <w:rFonts w:ascii="Times New Roman" w:hAnsi="Times New Roman"/>
          <w:bCs/>
          <w:sz w:val="20"/>
          <w:szCs w:val="20"/>
          <w:shd w:val="clear" w:color="auto" w:fill="FFFFFF"/>
        </w:rPr>
        <w:t>України</w:t>
      </w:r>
      <w:proofErr w:type="spellEnd"/>
      <w:r w:rsidRPr="000D2E29">
        <w:rPr>
          <w:rFonts w:ascii="Times New Roman" w:hAnsi="Times New Roman"/>
          <w:bCs/>
          <w:sz w:val="20"/>
          <w:szCs w:val="20"/>
          <w:shd w:val="clear" w:color="auto" w:fill="FFFFFF"/>
        </w:rPr>
        <w:br/>
      </w:r>
      <w:proofErr w:type="spellStart"/>
      <w:r w:rsidRPr="000D2E29">
        <w:rPr>
          <w:rFonts w:ascii="Times New Roman" w:hAnsi="Times New Roman"/>
          <w:bCs/>
          <w:sz w:val="20"/>
          <w:szCs w:val="20"/>
          <w:shd w:val="clear" w:color="auto" w:fill="FFFFFF"/>
        </w:rPr>
        <w:t>від</w:t>
      </w:r>
      <w:proofErr w:type="spellEnd"/>
      <w:r w:rsidRPr="000D2E29">
        <w:rPr>
          <w:rFonts w:ascii="Times New Roman" w:hAnsi="Times New Roman"/>
          <w:bCs/>
          <w:sz w:val="20"/>
          <w:szCs w:val="20"/>
          <w:shd w:val="clear" w:color="auto" w:fill="FFFFFF"/>
        </w:rPr>
        <w:t xml:space="preserve"> 8 </w:t>
      </w:r>
      <w:proofErr w:type="spellStart"/>
      <w:r w:rsidRPr="000D2E29">
        <w:rPr>
          <w:rFonts w:ascii="Times New Roman" w:hAnsi="Times New Roman"/>
          <w:bCs/>
          <w:sz w:val="20"/>
          <w:szCs w:val="20"/>
          <w:shd w:val="clear" w:color="auto" w:fill="FFFFFF"/>
        </w:rPr>
        <w:t>вересня</w:t>
      </w:r>
      <w:proofErr w:type="spellEnd"/>
      <w:r w:rsidRPr="000D2E29">
        <w:rPr>
          <w:rFonts w:ascii="Times New Roman" w:hAnsi="Times New Roman"/>
          <w:bCs/>
          <w:sz w:val="20"/>
          <w:szCs w:val="20"/>
          <w:shd w:val="clear" w:color="auto" w:fill="FFFFFF"/>
        </w:rPr>
        <w:t xml:space="preserve"> 2021 р. № 1023)</w:t>
      </w:r>
    </w:p>
    <w:p w:rsidR="000D2E29" w:rsidRPr="000D2E29" w:rsidRDefault="000D2E29" w:rsidP="000D2E29">
      <w:pPr>
        <w:pStyle w:val="a3"/>
        <w:spacing w:before="0" w:line="20" w:lineRule="atLeast"/>
        <w:ind w:firstLine="0"/>
        <w:jc w:val="center"/>
        <w:rPr>
          <w:rFonts w:ascii="Times New Roman" w:hAnsi="Times New Roman"/>
          <w:b/>
          <w:sz w:val="24"/>
          <w:szCs w:val="24"/>
        </w:rPr>
      </w:pPr>
      <w:r w:rsidRPr="000D2E29">
        <w:rPr>
          <w:rFonts w:ascii="Times New Roman" w:hAnsi="Times New Roman"/>
          <w:b/>
          <w:sz w:val="24"/>
          <w:szCs w:val="24"/>
        </w:rPr>
        <w:t>ТИПОВИЙ ІНДИВІДУАЛЬНИЙ ДОГОВІР</w:t>
      </w:r>
      <w:r w:rsidRPr="000D2E29">
        <w:rPr>
          <w:rFonts w:ascii="Times New Roman" w:hAnsi="Times New Roman"/>
          <w:b/>
          <w:sz w:val="24"/>
          <w:szCs w:val="24"/>
        </w:rPr>
        <w:br/>
        <w:t>про надання послуги з постачання гарячої води</w:t>
      </w:r>
    </w:p>
    <w:tbl>
      <w:tblPr>
        <w:tblW w:w="0" w:type="auto"/>
        <w:tblLook w:val="04A0" w:firstRow="1" w:lastRow="0" w:firstColumn="1" w:lastColumn="0" w:noHBand="0" w:noVBand="1"/>
      </w:tblPr>
      <w:tblGrid>
        <w:gridCol w:w="4643"/>
        <w:gridCol w:w="4644"/>
      </w:tblGrid>
      <w:tr w:rsidR="000D2E29" w:rsidTr="00D35F36">
        <w:tc>
          <w:tcPr>
            <w:tcW w:w="4643" w:type="dxa"/>
            <w:hideMark/>
          </w:tcPr>
          <w:p w:rsidR="000D2E29" w:rsidRDefault="000D2E29" w:rsidP="00D35F36">
            <w:pPr>
              <w:spacing w:after="0" w:line="20" w:lineRule="atLeast"/>
              <w:ind w:left="57" w:right="57"/>
              <w:jc w:val="center"/>
              <w:rPr>
                <w:rFonts w:ascii="Times New Roman" w:hAnsi="Times New Roman"/>
                <w:sz w:val="24"/>
                <w:szCs w:val="24"/>
              </w:rPr>
            </w:pPr>
            <w:r w:rsidRPr="001474DF">
              <w:rPr>
                <w:rFonts w:ascii="Times New Roman" w:hAnsi="Times New Roman"/>
                <w:b/>
                <w:i/>
                <w:sz w:val="24"/>
                <w:szCs w:val="24"/>
                <w:u w:val="single"/>
              </w:rPr>
              <w:t xml:space="preserve">м. </w:t>
            </w:r>
            <w:proofErr w:type="spellStart"/>
            <w:r w:rsidRPr="001474DF">
              <w:rPr>
                <w:rFonts w:ascii="Times New Roman" w:hAnsi="Times New Roman"/>
                <w:b/>
                <w:i/>
                <w:sz w:val="24"/>
                <w:szCs w:val="24"/>
                <w:u w:val="single"/>
              </w:rPr>
              <w:t>Київ</w:t>
            </w:r>
            <w:proofErr w:type="spellEnd"/>
            <w:r>
              <w:rPr>
                <w:rFonts w:ascii="Times New Roman" w:hAnsi="Times New Roman"/>
                <w:sz w:val="24"/>
                <w:szCs w:val="24"/>
              </w:rPr>
              <w:br/>
            </w:r>
            <w:r w:rsidRPr="001474DF">
              <w:rPr>
                <w:rFonts w:ascii="Times New Roman" w:hAnsi="Times New Roman"/>
                <w:sz w:val="16"/>
                <w:szCs w:val="16"/>
              </w:rPr>
              <w:t>(</w:t>
            </w:r>
            <w:proofErr w:type="spellStart"/>
            <w:r w:rsidRPr="001474DF">
              <w:rPr>
                <w:rFonts w:ascii="Times New Roman" w:hAnsi="Times New Roman"/>
                <w:sz w:val="16"/>
                <w:szCs w:val="16"/>
              </w:rPr>
              <w:t>найменування</w:t>
            </w:r>
            <w:proofErr w:type="spellEnd"/>
            <w:r w:rsidRPr="001474DF">
              <w:rPr>
                <w:rFonts w:ascii="Times New Roman" w:hAnsi="Times New Roman"/>
                <w:sz w:val="16"/>
                <w:szCs w:val="16"/>
              </w:rPr>
              <w:t xml:space="preserve"> </w:t>
            </w:r>
            <w:proofErr w:type="spellStart"/>
            <w:r w:rsidRPr="001474DF">
              <w:rPr>
                <w:rFonts w:ascii="Times New Roman" w:hAnsi="Times New Roman"/>
                <w:sz w:val="16"/>
                <w:szCs w:val="16"/>
              </w:rPr>
              <w:t>населеного</w:t>
            </w:r>
            <w:proofErr w:type="spellEnd"/>
            <w:r w:rsidRPr="001474DF">
              <w:rPr>
                <w:rFonts w:ascii="Times New Roman" w:hAnsi="Times New Roman"/>
                <w:sz w:val="16"/>
                <w:szCs w:val="16"/>
              </w:rPr>
              <w:t xml:space="preserve"> пункту)</w:t>
            </w:r>
          </w:p>
        </w:tc>
        <w:tc>
          <w:tcPr>
            <w:tcW w:w="4644" w:type="dxa"/>
            <w:hideMark/>
          </w:tcPr>
          <w:p w:rsidR="000D2E29" w:rsidRPr="00915F91" w:rsidRDefault="000D2E29" w:rsidP="00D35F36">
            <w:pPr>
              <w:spacing w:after="0" w:line="20" w:lineRule="atLeast"/>
              <w:ind w:left="57" w:right="57"/>
              <w:jc w:val="right"/>
              <w:rPr>
                <w:rFonts w:ascii="Times New Roman" w:hAnsi="Times New Roman"/>
                <w:b/>
                <w:i/>
                <w:sz w:val="24"/>
                <w:szCs w:val="24"/>
                <w:u w:val="single"/>
              </w:rPr>
            </w:pPr>
            <w:r>
              <w:rPr>
                <w:rFonts w:ascii="Times New Roman" w:hAnsi="Times New Roman"/>
                <w:sz w:val="24"/>
                <w:szCs w:val="24"/>
              </w:rPr>
              <w:t xml:space="preserve">                                 </w:t>
            </w:r>
            <w:r w:rsidR="006C352D">
              <w:rPr>
                <w:rFonts w:ascii="Times New Roman" w:hAnsi="Times New Roman"/>
                <w:b/>
                <w:i/>
                <w:sz w:val="24"/>
                <w:szCs w:val="24"/>
                <w:u w:val="single"/>
              </w:rPr>
              <w:t>13</w:t>
            </w:r>
            <w:bookmarkStart w:id="0" w:name="_GoBack"/>
            <w:bookmarkEnd w:id="0"/>
            <w:r w:rsidRPr="00915F91">
              <w:rPr>
                <w:rFonts w:ascii="Times New Roman" w:hAnsi="Times New Roman"/>
                <w:b/>
                <w:i/>
                <w:sz w:val="24"/>
                <w:szCs w:val="24"/>
                <w:u w:val="single"/>
              </w:rPr>
              <w:t xml:space="preserve"> </w:t>
            </w:r>
            <w:proofErr w:type="spellStart"/>
            <w:r w:rsidRPr="00915F91">
              <w:rPr>
                <w:rFonts w:ascii="Times New Roman" w:hAnsi="Times New Roman"/>
                <w:b/>
                <w:i/>
                <w:sz w:val="24"/>
                <w:szCs w:val="24"/>
                <w:u w:val="single"/>
              </w:rPr>
              <w:t>жовтня</w:t>
            </w:r>
            <w:proofErr w:type="spellEnd"/>
            <w:r w:rsidRPr="00915F91">
              <w:rPr>
                <w:rFonts w:ascii="Times New Roman" w:hAnsi="Times New Roman"/>
                <w:b/>
                <w:i/>
                <w:sz w:val="24"/>
                <w:szCs w:val="24"/>
                <w:u w:val="single"/>
              </w:rPr>
              <w:t xml:space="preserve"> 2021 року</w:t>
            </w:r>
          </w:p>
        </w:tc>
      </w:tr>
    </w:tbl>
    <w:p w:rsidR="002C2F2A" w:rsidRDefault="000D2E29" w:rsidP="002C2F2A">
      <w:pPr>
        <w:spacing w:after="0" w:line="20" w:lineRule="atLeast"/>
        <w:ind w:right="57"/>
        <w:jc w:val="both"/>
        <w:rPr>
          <w:rFonts w:ascii="Times New Roman" w:hAnsi="Times New Roman"/>
          <w:sz w:val="24"/>
          <w:szCs w:val="24"/>
          <w:lang w:val="uk-UA"/>
        </w:rPr>
      </w:pPr>
      <w:r>
        <w:rPr>
          <w:rFonts w:ascii="Times New Roman" w:hAnsi="Times New Roman"/>
          <w:sz w:val="24"/>
          <w:szCs w:val="24"/>
        </w:rPr>
        <w:t xml:space="preserve"> </w:t>
      </w:r>
      <w:proofErr w:type="spellStart"/>
      <w:r w:rsidRPr="0076783C">
        <w:rPr>
          <w:rFonts w:ascii="Times New Roman" w:hAnsi="Times New Roman"/>
          <w:b/>
          <w:i/>
          <w:sz w:val="24"/>
          <w:szCs w:val="24"/>
          <w:u w:val="single"/>
        </w:rPr>
        <w:t>Товариство</w:t>
      </w:r>
      <w:proofErr w:type="spellEnd"/>
      <w:r w:rsidRPr="0076783C">
        <w:rPr>
          <w:rFonts w:ascii="Times New Roman" w:hAnsi="Times New Roman"/>
          <w:b/>
          <w:i/>
          <w:sz w:val="24"/>
          <w:szCs w:val="24"/>
          <w:u w:val="single"/>
        </w:rPr>
        <w:t xml:space="preserve"> з </w:t>
      </w:r>
      <w:proofErr w:type="spellStart"/>
      <w:r w:rsidRPr="0076783C">
        <w:rPr>
          <w:rFonts w:ascii="Times New Roman" w:hAnsi="Times New Roman"/>
          <w:b/>
          <w:i/>
          <w:sz w:val="24"/>
          <w:szCs w:val="24"/>
          <w:u w:val="single"/>
        </w:rPr>
        <w:t>обмеженою</w:t>
      </w:r>
      <w:proofErr w:type="spellEnd"/>
      <w:r w:rsidRPr="0076783C">
        <w:rPr>
          <w:rFonts w:ascii="Times New Roman" w:hAnsi="Times New Roman"/>
          <w:b/>
          <w:i/>
          <w:sz w:val="24"/>
          <w:szCs w:val="24"/>
          <w:u w:val="single"/>
        </w:rPr>
        <w:t xml:space="preserve"> в</w:t>
      </w:r>
      <w:proofErr w:type="spellStart"/>
      <w:r w:rsidRPr="0076783C">
        <w:rPr>
          <w:rFonts w:ascii="Times New Roman" w:hAnsi="Times New Roman"/>
          <w:b/>
          <w:i/>
          <w:sz w:val="24"/>
          <w:szCs w:val="24"/>
          <w:u w:val="single"/>
          <w:lang w:val="uk-UA"/>
        </w:rPr>
        <w:t>ідповідальністю</w:t>
      </w:r>
      <w:proofErr w:type="spellEnd"/>
      <w:r w:rsidRPr="0076783C">
        <w:rPr>
          <w:rFonts w:ascii="Times New Roman" w:hAnsi="Times New Roman"/>
          <w:b/>
          <w:i/>
          <w:sz w:val="24"/>
          <w:szCs w:val="24"/>
          <w:u w:val="single"/>
          <w:lang w:val="uk-UA"/>
        </w:rPr>
        <w:t xml:space="preserve"> «ЄВРО-РЕКОНСТРУКЦІЯ»</w:t>
      </w:r>
      <w:r>
        <w:rPr>
          <w:rFonts w:ascii="Times New Roman" w:hAnsi="Times New Roman"/>
          <w:sz w:val="24"/>
          <w:szCs w:val="24"/>
          <w:lang w:val="uk-UA"/>
        </w:rPr>
        <w:t xml:space="preserve"> </w:t>
      </w:r>
    </w:p>
    <w:p w:rsidR="000D2E29" w:rsidRPr="001474DF" w:rsidRDefault="000D2E29" w:rsidP="002C2F2A">
      <w:pPr>
        <w:spacing w:after="0" w:line="20" w:lineRule="atLeast"/>
        <w:ind w:right="57"/>
        <w:jc w:val="both"/>
        <w:rPr>
          <w:rFonts w:ascii="Times New Roman" w:hAnsi="Times New Roman"/>
          <w:sz w:val="16"/>
          <w:szCs w:val="16"/>
          <w:lang w:val="uk-UA"/>
        </w:rPr>
      </w:pPr>
      <w:r w:rsidRPr="001474DF">
        <w:rPr>
          <w:rFonts w:ascii="Times New Roman" w:hAnsi="Times New Roman"/>
          <w:sz w:val="16"/>
          <w:szCs w:val="16"/>
          <w:lang w:val="uk-UA"/>
        </w:rPr>
        <w:t xml:space="preserve">                  (найменування юридичної особи або прізвище, ім’я та по батькові (за наявності) фізичної особи — підприємця)</w:t>
      </w:r>
    </w:p>
    <w:p w:rsidR="000D2E29" w:rsidRPr="0076783C" w:rsidRDefault="000D2E29" w:rsidP="000D2E29">
      <w:pPr>
        <w:spacing w:after="0" w:line="20" w:lineRule="atLeast"/>
        <w:ind w:left="57" w:right="57"/>
        <w:jc w:val="both"/>
        <w:rPr>
          <w:rFonts w:ascii="Times New Roman" w:hAnsi="Times New Roman"/>
          <w:sz w:val="24"/>
          <w:szCs w:val="24"/>
          <w:lang w:val="uk-UA"/>
        </w:rPr>
      </w:pPr>
      <w:r>
        <w:rPr>
          <w:rFonts w:ascii="Times New Roman" w:hAnsi="Times New Roman"/>
          <w:sz w:val="24"/>
          <w:szCs w:val="24"/>
        </w:rPr>
        <w:t xml:space="preserve">в </w:t>
      </w:r>
      <w:proofErr w:type="spellStart"/>
      <w:r>
        <w:rPr>
          <w:rFonts w:ascii="Times New Roman" w:hAnsi="Times New Roman"/>
          <w:sz w:val="24"/>
          <w:szCs w:val="24"/>
        </w:rPr>
        <w:t>особі</w:t>
      </w:r>
      <w:proofErr w:type="spellEnd"/>
      <w:r>
        <w:rPr>
          <w:rFonts w:ascii="Times New Roman" w:hAnsi="Times New Roman"/>
          <w:sz w:val="24"/>
          <w:szCs w:val="24"/>
        </w:rPr>
        <w:t xml:space="preserve"> </w:t>
      </w:r>
      <w:r w:rsidRPr="0076783C">
        <w:rPr>
          <w:rFonts w:ascii="Times New Roman" w:hAnsi="Times New Roman"/>
          <w:b/>
          <w:i/>
          <w:sz w:val="24"/>
          <w:szCs w:val="24"/>
          <w:u w:val="single"/>
        </w:rPr>
        <w:t xml:space="preserve">          директора Департаменту </w:t>
      </w:r>
      <w:proofErr w:type="spellStart"/>
      <w:r w:rsidRPr="0076783C">
        <w:rPr>
          <w:rFonts w:ascii="Times New Roman" w:hAnsi="Times New Roman"/>
          <w:b/>
          <w:i/>
          <w:sz w:val="24"/>
          <w:szCs w:val="24"/>
          <w:u w:val="single"/>
        </w:rPr>
        <w:t>енергозбуту</w:t>
      </w:r>
      <w:proofErr w:type="spellEnd"/>
      <w:r w:rsidRPr="0076783C">
        <w:rPr>
          <w:rFonts w:ascii="Times New Roman" w:hAnsi="Times New Roman"/>
          <w:b/>
          <w:i/>
          <w:sz w:val="24"/>
          <w:szCs w:val="24"/>
          <w:u w:val="single"/>
        </w:rPr>
        <w:t xml:space="preserve"> Тараненко </w:t>
      </w:r>
      <w:r>
        <w:rPr>
          <w:rFonts w:ascii="Times New Roman" w:hAnsi="Times New Roman"/>
          <w:b/>
          <w:i/>
          <w:sz w:val="24"/>
          <w:szCs w:val="24"/>
          <w:u w:val="single"/>
          <w:lang w:val="uk-UA"/>
        </w:rPr>
        <w:t>Олександра  Анатолійовича</w:t>
      </w:r>
    </w:p>
    <w:p w:rsidR="000D2E29" w:rsidRPr="0076783C" w:rsidRDefault="000D2E29" w:rsidP="000D2E29">
      <w:pPr>
        <w:spacing w:after="0" w:line="20" w:lineRule="atLeast"/>
        <w:ind w:right="57"/>
        <w:rPr>
          <w:rFonts w:ascii="Times New Roman" w:hAnsi="Times New Roman"/>
          <w:sz w:val="16"/>
          <w:szCs w:val="16"/>
        </w:rPr>
      </w:pPr>
      <w:r>
        <w:rPr>
          <w:rFonts w:ascii="Times New Roman" w:hAnsi="Times New Roman"/>
          <w:sz w:val="20"/>
          <w:szCs w:val="20"/>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прізвище</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ім’я</w:t>
      </w:r>
      <w:proofErr w:type="spellEnd"/>
      <w:r w:rsidRPr="0076783C">
        <w:rPr>
          <w:rFonts w:ascii="Times New Roman" w:hAnsi="Times New Roman"/>
          <w:sz w:val="16"/>
          <w:szCs w:val="16"/>
        </w:rPr>
        <w:t xml:space="preserve"> та по </w:t>
      </w:r>
      <w:proofErr w:type="spellStart"/>
      <w:r w:rsidRPr="0076783C">
        <w:rPr>
          <w:rFonts w:ascii="Times New Roman" w:hAnsi="Times New Roman"/>
          <w:sz w:val="16"/>
          <w:szCs w:val="16"/>
        </w:rPr>
        <w:t>батькові</w:t>
      </w:r>
      <w:proofErr w:type="spellEnd"/>
      <w:r w:rsidRPr="0076783C">
        <w:rPr>
          <w:rFonts w:ascii="Times New Roman" w:hAnsi="Times New Roman"/>
          <w:sz w:val="16"/>
          <w:szCs w:val="16"/>
        </w:rPr>
        <w:t xml:space="preserve"> (за </w:t>
      </w:r>
      <w:proofErr w:type="spellStart"/>
      <w:r w:rsidRPr="0076783C">
        <w:rPr>
          <w:rFonts w:ascii="Times New Roman" w:hAnsi="Times New Roman"/>
          <w:sz w:val="16"/>
          <w:szCs w:val="16"/>
        </w:rPr>
        <w:t>наявності</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представника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0D2E29" w:rsidRPr="006C01FD" w:rsidRDefault="000D2E29" w:rsidP="000D2E29">
      <w:pPr>
        <w:spacing w:after="0" w:line="20" w:lineRule="atLeast"/>
        <w:ind w:left="57" w:right="57"/>
        <w:jc w:val="both"/>
        <w:rPr>
          <w:rFonts w:ascii="Times New Roman" w:hAnsi="Times New Roman"/>
          <w:sz w:val="24"/>
          <w:szCs w:val="24"/>
          <w:lang w:val="uk-UA"/>
        </w:rPr>
      </w:pP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w:t>
      </w:r>
      <w:proofErr w:type="spellStart"/>
      <w:r>
        <w:rPr>
          <w:rFonts w:ascii="Times New Roman" w:hAnsi="Times New Roman"/>
          <w:sz w:val="24"/>
          <w:szCs w:val="24"/>
        </w:rPr>
        <w:t>підставі</w:t>
      </w:r>
      <w:proofErr w:type="spellEnd"/>
      <w:r>
        <w:rPr>
          <w:rFonts w:ascii="Times New Roman" w:hAnsi="Times New Roman"/>
          <w:sz w:val="24"/>
          <w:szCs w:val="24"/>
        </w:rPr>
        <w:t xml:space="preserve"> </w:t>
      </w:r>
      <w:proofErr w:type="spellStart"/>
      <w:r w:rsidRPr="0076783C">
        <w:rPr>
          <w:rFonts w:ascii="Times New Roman" w:hAnsi="Times New Roman"/>
          <w:b/>
          <w:i/>
          <w:sz w:val="24"/>
          <w:szCs w:val="24"/>
          <w:u w:val="single"/>
        </w:rPr>
        <w:t>Довіреності</w:t>
      </w:r>
      <w:proofErr w:type="spellEnd"/>
      <w:r w:rsidRPr="0076783C">
        <w:rPr>
          <w:rFonts w:ascii="Times New Roman" w:hAnsi="Times New Roman"/>
          <w:b/>
          <w:i/>
          <w:sz w:val="24"/>
          <w:szCs w:val="24"/>
          <w:u w:val="single"/>
        </w:rPr>
        <w:t xml:space="preserve"> </w:t>
      </w:r>
      <w:proofErr w:type="spellStart"/>
      <w:r w:rsidRPr="0076783C">
        <w:rPr>
          <w:rFonts w:ascii="Times New Roman" w:hAnsi="Times New Roman"/>
          <w:b/>
          <w:i/>
          <w:sz w:val="24"/>
          <w:szCs w:val="24"/>
          <w:u w:val="single"/>
        </w:rPr>
        <w:t>від</w:t>
      </w:r>
      <w:proofErr w:type="spellEnd"/>
      <w:r w:rsidRPr="0076783C">
        <w:rPr>
          <w:rFonts w:ascii="Times New Roman" w:hAnsi="Times New Roman"/>
          <w:b/>
          <w:i/>
          <w:sz w:val="24"/>
          <w:szCs w:val="24"/>
          <w:u w:val="single"/>
        </w:rPr>
        <w:t xml:space="preserve"> 22.04.2021 № ДЕЗ-1648</w:t>
      </w:r>
    </w:p>
    <w:p w:rsidR="000D2E29" w:rsidRPr="0076783C" w:rsidRDefault="000D2E29" w:rsidP="000D2E29">
      <w:pPr>
        <w:spacing w:after="0" w:line="20" w:lineRule="atLeast"/>
        <w:ind w:left="57" w:right="57" w:firstLine="2268"/>
        <w:rPr>
          <w:rFonts w:ascii="Times New Roman" w:hAnsi="Times New Roman"/>
          <w:sz w:val="16"/>
          <w:szCs w:val="16"/>
        </w:rPr>
      </w:pPr>
      <w:r w:rsidRPr="0076783C">
        <w:rPr>
          <w:rFonts w:ascii="Times New Roman" w:hAnsi="Times New Roman"/>
          <w:sz w:val="16"/>
          <w:szCs w:val="16"/>
        </w:rPr>
        <w:t>(</w:t>
      </w:r>
      <w:proofErr w:type="spellStart"/>
      <w:r w:rsidRPr="0076783C">
        <w:rPr>
          <w:rFonts w:ascii="Times New Roman" w:hAnsi="Times New Roman"/>
          <w:sz w:val="16"/>
          <w:szCs w:val="16"/>
        </w:rPr>
        <w:t>найменування</w:t>
      </w:r>
      <w:proofErr w:type="spellEnd"/>
      <w:r w:rsidRPr="0076783C">
        <w:rPr>
          <w:rFonts w:ascii="Times New Roman" w:hAnsi="Times New Roman"/>
          <w:sz w:val="16"/>
          <w:szCs w:val="16"/>
        </w:rPr>
        <w:t>, дата, номер документа)</w:t>
      </w:r>
    </w:p>
    <w:p w:rsidR="000D2E29" w:rsidRDefault="000D2E29" w:rsidP="006C352D">
      <w:pPr>
        <w:pStyle w:val="a3"/>
        <w:tabs>
          <w:tab w:val="left" w:pos="7970"/>
        </w:tabs>
        <w:spacing w:before="0" w:line="20" w:lineRule="atLeast"/>
        <w:ind w:firstLine="0"/>
        <w:jc w:val="both"/>
        <w:rPr>
          <w:rFonts w:ascii="Times New Roman" w:hAnsi="Times New Roman"/>
          <w:sz w:val="24"/>
          <w:szCs w:val="24"/>
        </w:rPr>
      </w:pPr>
      <w:r>
        <w:rPr>
          <w:rFonts w:ascii="Times New Roman" w:hAnsi="Times New Roman"/>
          <w:sz w:val="24"/>
          <w:szCs w:val="24"/>
        </w:rPr>
        <w:t>(далі — виконавець).</w:t>
      </w:r>
      <w:r w:rsidR="006C352D">
        <w:rPr>
          <w:rFonts w:ascii="Times New Roman" w:hAnsi="Times New Roman"/>
          <w:sz w:val="24"/>
          <w:szCs w:val="24"/>
        </w:rPr>
        <w:tab/>
      </w: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Загальні положення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Цей договір є публічним договором приєднання, що укладається з метою надання послуги з постачання гарячої води (далі — послуга) індивідуальному споживачу (далі — споживач). Цей договір укладається сторонами з урахуванням статей 633, 634, 641, 642 Цивільного кодексу України.</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w:t>
      </w:r>
      <w:r w:rsidRPr="006C01FD">
        <w:rPr>
          <w:rFonts w:ascii="Times New Roman" w:hAnsi="Times New Roman"/>
          <w:sz w:val="24"/>
          <w:szCs w:val="24"/>
          <w:u w:val="single"/>
        </w:rPr>
        <w:t xml:space="preserve"> </w:t>
      </w:r>
      <w:r w:rsidRPr="0076783C">
        <w:rPr>
          <w:rFonts w:ascii="Times New Roman" w:hAnsi="Times New Roman"/>
          <w:b/>
          <w:i/>
          <w:sz w:val="24"/>
          <w:szCs w:val="24"/>
          <w:u w:val="single"/>
        </w:rPr>
        <w:t>офіційному веб сайті виконавця https://tec4.kiev.ua/</w:t>
      </w:r>
    </w:p>
    <w:p w:rsidR="000D2E29" w:rsidRPr="0076783C" w:rsidRDefault="000D2E29" w:rsidP="000D2E29">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веб-сайту органу </w:t>
      </w:r>
      <w:proofErr w:type="spellStart"/>
      <w:r w:rsidRPr="0076783C">
        <w:rPr>
          <w:rFonts w:ascii="Times New Roman" w:hAnsi="Times New Roman"/>
          <w:sz w:val="16"/>
          <w:szCs w:val="16"/>
        </w:rPr>
        <w:t>місцевого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веб-сайту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proofErr w:type="spellStart"/>
      <w:r>
        <w:rPr>
          <w:rFonts w:ascii="Times New Roman" w:hAnsi="Times New Roman"/>
          <w:sz w:val="24"/>
          <w:szCs w:val="24"/>
        </w:rPr>
        <w:t>на</w:t>
      </w:r>
      <w:proofErr w:type="spellEnd"/>
      <w:r w:rsidRPr="006C01FD">
        <w:rPr>
          <w:rFonts w:ascii="Times New Roman" w:hAnsi="Times New Roman"/>
          <w:sz w:val="24"/>
          <w:szCs w:val="24"/>
          <w:u w:val="single"/>
        </w:rPr>
        <w:t xml:space="preserve"> </w:t>
      </w:r>
      <w:r w:rsidRPr="0076783C">
        <w:rPr>
          <w:rFonts w:ascii="Times New Roman" w:hAnsi="Times New Roman"/>
          <w:b/>
          <w:i/>
          <w:sz w:val="24"/>
          <w:szCs w:val="24"/>
          <w:u w:val="single"/>
        </w:rPr>
        <w:t>офіційному веб сайті виконавця https://tec4.kiev.ua/</w:t>
      </w:r>
    </w:p>
    <w:p w:rsidR="000D2E29" w:rsidRPr="0076783C" w:rsidRDefault="000D2E29" w:rsidP="000D2E29">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веб-сайту органу </w:t>
      </w:r>
      <w:proofErr w:type="spellStart"/>
      <w:r w:rsidRPr="0076783C">
        <w:rPr>
          <w:rFonts w:ascii="Times New Roman" w:hAnsi="Times New Roman"/>
          <w:sz w:val="16"/>
          <w:szCs w:val="16"/>
        </w:rPr>
        <w:t>місцевого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веб-сайту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5 червня 2018 р. № 130.</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Предмет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в строки і на умовах, що визначені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22 листопада 2018 р. № 315 (далі — Методика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розподіляються на всіх споживачів, у тому числі тих, приміщення яких обладнані індивідуальними системами опалення.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6. Вимоги до якості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склад і якість гарячої води повинні відповідати вимогам державних санітарних норм і правил на питну воду;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багатоквартирного будинку;</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3) значення тиску гарячої води повинно відповідати параметрам, встановленим             державними будівельними нормами і правилами, та розміщуватися на                                                                   </w:t>
      </w:r>
      <w:r w:rsidRPr="0076783C">
        <w:rPr>
          <w:rFonts w:ascii="Times New Roman" w:hAnsi="Times New Roman"/>
          <w:b/>
          <w:i/>
          <w:sz w:val="24"/>
          <w:szCs w:val="24"/>
          <w:u w:val="single"/>
        </w:rPr>
        <w:t>офіційному веб сайті виконавця https://tec4.kiev.ua/</w:t>
      </w:r>
    </w:p>
    <w:p w:rsidR="000D2E29" w:rsidRPr="000D2E29" w:rsidRDefault="000D2E29" w:rsidP="000D2E29">
      <w:pPr>
        <w:pStyle w:val="a3"/>
        <w:spacing w:before="0" w:line="20" w:lineRule="atLeast"/>
        <w:jc w:val="both"/>
        <w:rPr>
          <w:rFonts w:ascii="Times New Roman" w:hAnsi="Times New Roman"/>
          <w:sz w:val="24"/>
          <w:szCs w:val="24"/>
          <w:lang w:val="ru-RU"/>
        </w:rPr>
      </w:pP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Порядок надання та вимоги до якості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7. Виконавець забезпечує постачання послуги безперервно з гарантованим рівнем безпеки, температури та тиску.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1" w:name="_Hlk16241112"/>
      <w:r>
        <w:rPr>
          <w:rFonts w:ascii="Times New Roman" w:hAnsi="Times New Roman"/>
          <w:sz w:val="24"/>
          <w:szCs w:val="24"/>
        </w:rPr>
        <w:t>до межі зовнішніх інженерних мереж постачання послуги виконавця</w:t>
      </w:r>
      <w:bookmarkEnd w:id="1"/>
      <w:r>
        <w:rPr>
          <w:rFonts w:ascii="Times New Roman" w:hAnsi="Times New Roman"/>
          <w:sz w:val="24"/>
          <w:szCs w:val="24"/>
        </w:rPr>
        <w:t xml:space="preserve"> та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багатоквартирного будинку (індивідуального (садибного) будинку).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10. Контроль якісних та кількісних характеристик послуги здійснюється за показаннями вузла (вузлів) комерційного обліку та іншими засобами вимірювальної техніки.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11. </w:t>
      </w:r>
      <w:bookmarkStart w:id="2" w:name="_Hlk51064592"/>
      <w:r>
        <w:rPr>
          <w:rFonts w:ascii="Times New Roman" w:hAnsi="Times New Roman"/>
          <w:sz w:val="24"/>
          <w:szCs w:val="24"/>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2C2F2A" w:rsidRDefault="002C2F2A" w:rsidP="000D2E29">
      <w:pPr>
        <w:pStyle w:val="a4"/>
        <w:spacing w:before="0" w:after="0" w:line="20" w:lineRule="atLeast"/>
        <w:rPr>
          <w:rFonts w:ascii="Times New Roman" w:hAnsi="Times New Roman"/>
          <w:b w:val="0"/>
          <w:sz w:val="24"/>
          <w:szCs w:val="24"/>
        </w:rPr>
      </w:pP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Облік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12. Обсяг спожитої у будинку послуги визначається як обсяг гарячої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Обсяг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Якщо будинок оснащено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є гігакалорія (</w:t>
      </w:r>
      <w:proofErr w:type="spellStart"/>
      <w:r>
        <w:rPr>
          <w:rFonts w:ascii="Times New Roman" w:hAnsi="Times New Roman"/>
          <w:sz w:val="24"/>
          <w:szCs w:val="24"/>
        </w:rPr>
        <w:t>Гкал</w:t>
      </w:r>
      <w:proofErr w:type="spellEnd"/>
      <w:r>
        <w:rPr>
          <w:rFonts w:ascii="Times New Roman" w:hAnsi="Times New Roman"/>
          <w:sz w:val="24"/>
          <w:szCs w:val="24"/>
        </w:rPr>
        <w:t>).</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показаннями вузла обліку питної води, встановленого перед водопідігрівачем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в індивідуальному тепловому пункті або автономній </w:t>
      </w:r>
      <w:proofErr w:type="spellStart"/>
      <w:r>
        <w:rPr>
          <w:rFonts w:ascii="Times New Roman" w:hAnsi="Times New Roman"/>
          <w:sz w:val="24"/>
          <w:szCs w:val="24"/>
        </w:rPr>
        <w:t>теплогенеруючій</w:t>
      </w:r>
      <w:proofErr w:type="spellEnd"/>
      <w:r>
        <w:rPr>
          <w:rFonts w:ascii="Times New Roman" w:hAnsi="Times New Roman"/>
          <w:sz w:val="24"/>
          <w:szCs w:val="24"/>
        </w:rPr>
        <w:t>/</w:t>
      </w:r>
      <w:proofErr w:type="spellStart"/>
      <w:r>
        <w:rPr>
          <w:rFonts w:ascii="Times New Roman" w:hAnsi="Times New Roman"/>
          <w:sz w:val="24"/>
          <w:szCs w:val="24"/>
        </w:rPr>
        <w:t>когенеруючій</w:t>
      </w:r>
      <w:proofErr w:type="spellEnd"/>
      <w:r>
        <w:rPr>
          <w:rFonts w:ascii="Times New Roman" w:hAnsi="Times New Roman"/>
          <w:sz w:val="24"/>
          <w:szCs w:val="24"/>
        </w:rPr>
        <w:t xml:space="preserve"> установці.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14. У разі коли будинок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будинку визначається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16. Початок періоду виходу з ладу вузла комерційного обліку визначається: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Pr>
          <w:rFonts w:ascii="Times New Roman" w:hAnsi="Times New Roman"/>
          <w:sz w:val="24"/>
          <w:szCs w:val="24"/>
        </w:rPr>
        <w:t>розпломбування</w:t>
      </w:r>
      <w:proofErr w:type="spellEnd"/>
      <w:r>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19. Зняття показань засобів вимірювальної техніки вузла (вузлів) комерційного обліку гарячої води здійснюється виконавцем щомісяця.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22. Розподіл обсягу гарячої води та обсягу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разі коли зняття показань засобів вимірювальної техніки  здійснює споживач, він щомісяця з </w:t>
      </w:r>
      <w:r w:rsidRPr="000D2E29">
        <w:rPr>
          <w:rFonts w:ascii="Times New Roman" w:hAnsi="Times New Roman"/>
          <w:b/>
          <w:i/>
          <w:sz w:val="24"/>
          <w:szCs w:val="24"/>
          <w:u w:val="single"/>
        </w:rPr>
        <w:t>10 по 27</w:t>
      </w:r>
      <w:r>
        <w:rPr>
          <w:rFonts w:ascii="Times New Roman" w:hAnsi="Times New Roman"/>
          <w:sz w:val="24"/>
          <w:szCs w:val="24"/>
        </w:rPr>
        <w:t xml:space="preserve"> число передає показання вузлів розподільного обліку гарячої води виконавцю в один із таких способів: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за номером телефону, зазначеним у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на адресу електронної пошти, зазначену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іншими засобами повідомлення, що зазначаються у розділі “Реквізити і підписи сторін”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bookmarkStart w:id="3" w:name="_Hlk51066685"/>
      <w:r>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 як за 12 розрахункових періодів.</w:t>
      </w:r>
    </w:p>
    <w:bookmarkEnd w:id="3"/>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вузла комерційного обліку </w:t>
      </w:r>
      <w:r w:rsidR="002C2F2A">
        <w:rPr>
          <w:rFonts w:ascii="Times New Roman" w:hAnsi="Times New Roman"/>
          <w:sz w:val="24"/>
          <w:szCs w:val="24"/>
        </w:rPr>
        <w:t>-</w:t>
      </w:r>
      <w:r>
        <w:rPr>
          <w:rFonts w:ascii="Times New Roman" w:hAnsi="Times New Roman"/>
          <w:sz w:val="24"/>
          <w:szCs w:val="24"/>
        </w:rPr>
        <w:t xml:space="preserve"> шляхом опублікування на веб-сайті виконавця, зазначення в рахунках на оплату послуги та/або через електронну систему обліку розрахунків споживачів;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вузла розподільного обліку </w:t>
      </w:r>
      <w:r w:rsidR="002C2F2A">
        <w:rPr>
          <w:rFonts w:ascii="Times New Roman" w:hAnsi="Times New Roman"/>
          <w:sz w:val="24"/>
          <w:szCs w:val="24"/>
        </w:rPr>
        <w:t>-</w:t>
      </w:r>
      <w:r>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w:t>
      </w:r>
      <w:r w:rsidR="002C2F2A">
        <w:rPr>
          <w:rFonts w:ascii="Times New Roman" w:hAnsi="Times New Roman"/>
          <w:sz w:val="24"/>
          <w:szCs w:val="24"/>
        </w:rPr>
        <w:t>-</w:t>
      </w:r>
      <w:r>
        <w:rPr>
          <w:rFonts w:ascii="Times New Roman" w:hAnsi="Times New Roman"/>
          <w:sz w:val="24"/>
          <w:szCs w:val="24"/>
        </w:rPr>
        <w:t xml:space="preserve"> за фактичний час споживання послуги, але не менше 15 діб.</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Pr>
          <w:rFonts w:ascii="Times New Roman" w:hAnsi="Times New Roman"/>
          <w:sz w:val="24"/>
          <w:szCs w:val="24"/>
        </w:rPr>
        <w:t>недопуску</w:t>
      </w:r>
      <w:proofErr w:type="spellEnd"/>
      <w:r>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26. Виконавець здійснює обслуговування та заміну вузла (вузлів) комерційного обліку, зокрема його огляд, опломбування/</w:t>
      </w:r>
      <w:proofErr w:type="spellStart"/>
      <w:r>
        <w:rPr>
          <w:rFonts w:ascii="Times New Roman" w:hAnsi="Times New Roman"/>
          <w:sz w:val="24"/>
          <w:szCs w:val="24"/>
        </w:rPr>
        <w:t>розпломбування</w:t>
      </w:r>
      <w:proofErr w:type="spellEnd"/>
      <w:r>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4" w:name="n315"/>
      <w:bookmarkStart w:id="5" w:name="_Hlk51067741"/>
      <w:bookmarkEnd w:id="4"/>
    </w:p>
    <w:p w:rsidR="006523F2" w:rsidRPr="002C2F2A" w:rsidRDefault="006523F2" w:rsidP="006523F2">
      <w:pPr>
        <w:pStyle w:val="a3"/>
        <w:spacing w:before="0" w:line="20" w:lineRule="atLeast"/>
        <w:ind w:left="57" w:right="57"/>
        <w:jc w:val="both"/>
        <w:rPr>
          <w:rFonts w:ascii="Times New Roman" w:hAnsi="Times New Roman"/>
          <w:sz w:val="24"/>
          <w:szCs w:val="24"/>
        </w:rPr>
      </w:pPr>
      <w:r w:rsidRPr="002C2F2A">
        <w:rPr>
          <w:rFonts w:ascii="Times New Roman" w:hAnsi="Times New Roman"/>
          <w:sz w:val="24"/>
          <w:szCs w:val="24"/>
        </w:rPr>
        <w:t xml:space="preserve">З урахуванням вимог частини 1 статті 6 Закону України “Про комерційний облік теплової енергії та водопостачання”, у разі якщо виконавець комунальної послуги не є оператором зовнішніх інженерних мереж, він зобов’язаний забезпечити розподіл, збір та перерахування сплачених споживачами та власниками (співвласниками) приміщень, обладнаних індивідуальними системами опалення та/або гарячого водопостачання, коштів на обслуговування та заміну вузла комерційного обліку оператору зовнішніх інженерних мереж відповідно до договору. При цьому заміну  та обслуговування вузла (вузлів) комерційного обліку теплової енергії, зокрема його (їх) огляд, опломбування, ремонт (у тому числі демонтаж, транспортування і монтаж) та періодичну повірку засобу вимірювальної техніки, який є складовою частиною вузла комерційного обліку здійснює оператор зовнішніх інженерних мереж, яким по зоні надання виконавцем </w:t>
      </w:r>
      <w:r w:rsidR="002C2F2A">
        <w:rPr>
          <w:rFonts w:ascii="Times New Roman" w:hAnsi="Times New Roman"/>
          <w:sz w:val="24"/>
          <w:szCs w:val="24"/>
        </w:rPr>
        <w:br/>
      </w:r>
      <w:r w:rsidRPr="002C2F2A">
        <w:rPr>
          <w:rFonts w:ascii="Times New Roman" w:hAnsi="Times New Roman"/>
          <w:sz w:val="24"/>
          <w:szCs w:val="24"/>
        </w:rPr>
        <w:t>ТОВ «ЄВРО-РЕКОНСТРУКЦІЯ»  послуг з постачання теплової енергії є  Комунальне підприємство виконавчого органу Київради (КМДА) «</w:t>
      </w:r>
      <w:proofErr w:type="spellStart"/>
      <w:r w:rsidRPr="002C2F2A">
        <w:rPr>
          <w:rFonts w:ascii="Times New Roman" w:hAnsi="Times New Roman"/>
          <w:sz w:val="24"/>
          <w:szCs w:val="24"/>
        </w:rPr>
        <w:t>Київтеплоенерго</w:t>
      </w:r>
      <w:proofErr w:type="spellEnd"/>
      <w:r w:rsidRPr="002C2F2A">
        <w:rPr>
          <w:rFonts w:ascii="Times New Roman" w:hAnsi="Times New Roman"/>
          <w:sz w:val="24"/>
          <w:szCs w:val="24"/>
        </w:rPr>
        <w:t xml:space="preserve">». </w:t>
      </w:r>
    </w:p>
    <w:p w:rsidR="006523F2" w:rsidRPr="002C2F2A" w:rsidRDefault="006523F2" w:rsidP="006523F2">
      <w:pPr>
        <w:pStyle w:val="a3"/>
        <w:spacing w:before="0" w:line="20" w:lineRule="atLeast"/>
        <w:ind w:left="57" w:right="57"/>
        <w:jc w:val="both"/>
        <w:rPr>
          <w:rFonts w:ascii="Times New Roman" w:hAnsi="Times New Roman"/>
          <w:sz w:val="24"/>
          <w:szCs w:val="24"/>
        </w:rPr>
      </w:pPr>
      <w:r w:rsidRPr="002C2F2A">
        <w:rPr>
          <w:rFonts w:ascii="Times New Roman" w:hAnsi="Times New Roman"/>
          <w:sz w:val="24"/>
          <w:szCs w:val="24"/>
        </w:rPr>
        <w:t xml:space="preserve">Обслуговування та заміна вузла (вузлів) комерційного обліку за рахунок співвласників будинку суб’єктами господарювання, уповноваженими на виконання таких робіт, залученими </w:t>
      </w:r>
      <w:r w:rsidRPr="002C2F2A">
        <w:rPr>
          <w:rFonts w:ascii="Times New Roman" w:hAnsi="Times New Roman"/>
          <w:sz w:val="24"/>
          <w:szCs w:val="24"/>
        </w:rPr>
        <w:lastRenderedPageBreak/>
        <w:t>співвласниками багатоквартирного будинку, здійснюються за умови</w:t>
      </w:r>
      <w:bookmarkStart w:id="6" w:name="n321"/>
      <w:bookmarkEnd w:id="6"/>
      <w:r w:rsidRPr="002C2F2A">
        <w:rPr>
          <w:rFonts w:ascii="Times New Roman" w:hAnsi="Times New Roman"/>
          <w:sz w:val="24"/>
          <w:szCs w:val="24"/>
        </w:rPr>
        <w:t xml:space="preserve"> прийняття рішення співвласниками про порядок обслуговування та заміну вузла (вузлів) комерційного обліку відповідно до законодавства.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27. Заміна і обслуговування, зокрема огляд, опломбування/ </w:t>
      </w:r>
      <w:proofErr w:type="spellStart"/>
      <w:r>
        <w:rPr>
          <w:rFonts w:ascii="Times New Roman" w:hAnsi="Times New Roman"/>
          <w:sz w:val="24"/>
          <w:szCs w:val="24"/>
        </w:rPr>
        <w:t>розпломбування</w:t>
      </w:r>
      <w:proofErr w:type="spellEnd"/>
      <w:r>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28.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w:t>
      </w:r>
      <w:r>
        <w:rPr>
          <w:rFonts w:ascii="Times New Roman" w:hAnsi="Times New Roman"/>
          <w:b/>
          <w:i/>
          <w:sz w:val="24"/>
          <w:szCs w:val="24"/>
          <w:u w:val="single"/>
        </w:rPr>
        <w:t xml:space="preserve">                                          розміщення повідомлення на дошці оголошень будинку</w:t>
      </w:r>
    </w:p>
    <w:p w:rsidR="000D2E29" w:rsidRPr="0076783C" w:rsidRDefault="000D2E29" w:rsidP="000D2E29">
      <w:pPr>
        <w:pStyle w:val="a3"/>
        <w:spacing w:before="0" w:line="20" w:lineRule="atLeast"/>
        <w:ind w:right="57" w:firstLine="0"/>
        <w:rPr>
          <w:rFonts w:ascii="Times New Roman" w:hAnsi="Times New Roman"/>
          <w:sz w:val="16"/>
          <w:szCs w:val="16"/>
        </w:rPr>
      </w:pPr>
      <w:r>
        <w:rPr>
          <w:rFonts w:ascii="Times New Roman" w:hAnsi="Times New Roman"/>
          <w:sz w:val="16"/>
          <w:szCs w:val="16"/>
        </w:rPr>
        <w:t xml:space="preserve">   </w:t>
      </w:r>
      <w:r w:rsidRPr="0076783C">
        <w:rPr>
          <w:rFonts w:ascii="Times New Roman" w:hAnsi="Times New Roman"/>
          <w:sz w:val="16"/>
          <w:szCs w:val="16"/>
        </w:rPr>
        <w:t>(спосіб повідомлення зазначається виконавцем під час опублікування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55, ст. 1803).</w:t>
      </w:r>
    </w:p>
    <w:bookmarkEnd w:id="5"/>
    <w:p w:rsidR="002C2F2A" w:rsidRDefault="002C2F2A" w:rsidP="000D2E29">
      <w:pPr>
        <w:pStyle w:val="a4"/>
        <w:spacing w:before="0" w:after="0" w:line="20" w:lineRule="atLeast"/>
        <w:rPr>
          <w:rFonts w:ascii="Times New Roman" w:hAnsi="Times New Roman"/>
          <w:b w:val="0"/>
          <w:sz w:val="24"/>
          <w:szCs w:val="24"/>
        </w:rPr>
      </w:pP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 xml:space="preserve">Ціна та порядок оплати послуги, порядок та умови </w:t>
      </w:r>
      <w:r w:rsidRPr="002C2F2A">
        <w:rPr>
          <w:rFonts w:ascii="Times New Roman" w:hAnsi="Times New Roman"/>
          <w:sz w:val="24"/>
          <w:szCs w:val="24"/>
        </w:rPr>
        <w:br/>
        <w:t>внесення змін до договору щодо ціни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30. Споживач вносить однією сумою плату виконавцю, яка складається з:</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плати за послугу, визначеної відповідно до Правил надання послуги з постачання гарячої води, затверджених постановою Кабінету Міністрів України від 11 грудня 2019 р. № 1182 (Офіційний вісник України, 2020 р., № 14, ст. 550), — в редакції постанови Кабінету Міністрів України </w:t>
      </w:r>
      <w:r>
        <w:rPr>
          <w:rFonts w:ascii="Times New Roman" w:hAnsi="Times New Roman"/>
          <w:sz w:val="24"/>
          <w:szCs w:val="24"/>
        </w:rPr>
        <w:br/>
        <w:t>від 8 вересня 2021 р. № 1023, та Методики розподілу, що розраховується виходячи з розміру затвердженого уповноваженим органом тарифу та обсягу спожитої гарячої води або за нормами споживання, встановленими органом місцевого самоврядування, до встановлення вузла комерційного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плати за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r w:rsidRPr="0076783C">
        <w:rPr>
          <w:rFonts w:ascii="Times New Roman" w:hAnsi="Times New Roman"/>
          <w:b/>
          <w:i/>
          <w:sz w:val="24"/>
          <w:szCs w:val="24"/>
          <w:u w:val="single"/>
        </w:rPr>
        <w:t>офіційному веб сайті виконавця https://tec4.kiev.ua/</w:t>
      </w:r>
      <w:r>
        <w:rPr>
          <w:rFonts w:ascii="Times New Roman" w:hAnsi="Times New Roman"/>
          <w:sz w:val="24"/>
          <w:szCs w:val="24"/>
        </w:rPr>
        <w:t>.</w:t>
      </w:r>
    </w:p>
    <w:p w:rsidR="000D2E29" w:rsidRDefault="000D2E29" w:rsidP="000D2E29">
      <w:pPr>
        <w:spacing w:after="0" w:line="20" w:lineRule="atLeast"/>
        <w:ind w:left="57" w:right="57"/>
        <w:rPr>
          <w:rFonts w:ascii="Times New Roman" w:hAnsi="Times New Roman"/>
          <w:sz w:val="16"/>
          <w:szCs w:val="16"/>
          <w:lang w:val="uk-UA"/>
        </w:rPr>
      </w:pPr>
      <w:r>
        <w:rPr>
          <w:rFonts w:ascii="Times New Roman" w:hAnsi="Times New Roman"/>
          <w:sz w:val="16"/>
          <w:szCs w:val="16"/>
          <w:lang w:val="uk-UA"/>
        </w:rPr>
        <w:t xml:space="preserve">                  </w:t>
      </w:r>
      <w:r w:rsidRPr="0076783C">
        <w:rPr>
          <w:rFonts w:ascii="Times New Roman" w:hAnsi="Times New Roman"/>
          <w:sz w:val="16"/>
          <w:szCs w:val="16"/>
          <w:lang w:val="uk-UA"/>
        </w:rPr>
        <w:t>(посилання на веб-сторінку)</w:t>
      </w:r>
    </w:p>
    <w:p w:rsidR="00A84838" w:rsidRPr="0076783C" w:rsidRDefault="00A84838" w:rsidP="00A84838">
      <w:pPr>
        <w:spacing w:after="0" w:line="20" w:lineRule="atLeast"/>
        <w:ind w:left="57" w:right="57"/>
        <w:jc w:val="both"/>
        <w:rPr>
          <w:rFonts w:ascii="Times New Roman" w:hAnsi="Times New Roman"/>
          <w:sz w:val="16"/>
          <w:szCs w:val="16"/>
          <w:lang w:val="uk-UA"/>
        </w:rPr>
      </w:pPr>
      <w:r>
        <w:rPr>
          <w:rFonts w:ascii="Times New Roman" w:hAnsi="Times New Roman"/>
          <w:sz w:val="16"/>
          <w:szCs w:val="16"/>
          <w:lang w:val="uk-UA"/>
        </w:rPr>
        <w:t xml:space="preserve">             </w:t>
      </w:r>
      <w:r>
        <w:rPr>
          <w:rFonts w:ascii="Times New Roman" w:hAnsi="Times New Roman"/>
          <w:sz w:val="24"/>
          <w:szCs w:val="24"/>
          <w:lang w:val="uk-UA"/>
        </w:rPr>
        <w:t xml:space="preserve">  </w:t>
      </w:r>
      <w:r w:rsidRPr="002C2F2A">
        <w:rPr>
          <w:rFonts w:ascii="Times New Roman" w:hAnsi="Times New Roman"/>
          <w:sz w:val="24"/>
          <w:szCs w:val="24"/>
          <w:lang w:val="uk-UA"/>
        </w:rPr>
        <w:t xml:space="preserve">Виконавець може надавати Споживачу окремі рахунки для внесення плати за надану послугу (в тому числі  витрат теплової енергії на забезпечення функціонування </w:t>
      </w:r>
      <w:proofErr w:type="spellStart"/>
      <w:r w:rsidRPr="002C2F2A">
        <w:rPr>
          <w:rFonts w:ascii="Times New Roman" w:hAnsi="Times New Roman"/>
          <w:sz w:val="24"/>
          <w:szCs w:val="24"/>
          <w:lang w:val="uk-UA"/>
        </w:rPr>
        <w:t>внутрішньобудинкової</w:t>
      </w:r>
      <w:proofErr w:type="spellEnd"/>
      <w:r w:rsidRPr="002C2F2A">
        <w:rPr>
          <w:rFonts w:ascii="Times New Roman" w:hAnsi="Times New Roman"/>
          <w:sz w:val="24"/>
          <w:szCs w:val="24"/>
          <w:lang w:val="uk-UA"/>
        </w:rPr>
        <w:t xml:space="preserve"> системи гарячого водопостачання)  та  внесення плати за абонентське обслуговування. У разі надання Виконавцем окремих рахунків для внесення плати за надану послугу та внесення плати за абонентське обслуговування, Споживач вносить плату відповідно до наданих рахунків.</w:t>
      </w:r>
      <w:r>
        <w:rPr>
          <w:rFonts w:ascii="Times New Roman" w:hAnsi="Times New Roman"/>
          <w:sz w:val="24"/>
          <w:szCs w:val="24"/>
          <w:lang w:val="uk-UA"/>
        </w:rPr>
        <w:t xml:space="preserve"> </w:t>
      </w:r>
    </w:p>
    <w:p w:rsidR="00A84838" w:rsidRDefault="00A84838" w:rsidP="000D2E29">
      <w:pPr>
        <w:spacing w:after="0" w:line="20" w:lineRule="atLeast"/>
        <w:ind w:left="57" w:right="57"/>
        <w:rPr>
          <w:rFonts w:ascii="Times New Roman" w:hAnsi="Times New Roman"/>
          <w:sz w:val="16"/>
          <w:szCs w:val="16"/>
          <w:lang w:val="uk-UA"/>
        </w:rPr>
      </w:pPr>
    </w:p>
    <w:p w:rsidR="000D2E29" w:rsidRDefault="006E2D0A" w:rsidP="003902DE">
      <w:pPr>
        <w:spacing w:after="0" w:line="20" w:lineRule="atLeast"/>
        <w:ind w:left="57" w:right="57"/>
        <w:jc w:val="both"/>
        <w:rPr>
          <w:rFonts w:ascii="Times New Roman" w:hAnsi="Times New Roman"/>
          <w:sz w:val="24"/>
          <w:szCs w:val="24"/>
        </w:rPr>
      </w:pPr>
      <w:r>
        <w:rPr>
          <w:rFonts w:ascii="Times New Roman" w:hAnsi="Times New Roman"/>
          <w:sz w:val="16"/>
          <w:szCs w:val="16"/>
          <w:lang w:val="uk-UA"/>
        </w:rPr>
        <w:t xml:space="preserve">             </w:t>
      </w:r>
      <w:r>
        <w:rPr>
          <w:rFonts w:ascii="Times New Roman" w:hAnsi="Times New Roman"/>
          <w:sz w:val="24"/>
          <w:szCs w:val="24"/>
          <w:lang w:val="uk-UA"/>
        </w:rPr>
        <w:t xml:space="preserve"> </w:t>
      </w:r>
      <w:r w:rsidR="000D2E29">
        <w:rPr>
          <w:rFonts w:ascii="Times New Roman" w:hAnsi="Times New Roman"/>
          <w:sz w:val="24"/>
          <w:szCs w:val="24"/>
        </w:rPr>
        <w:t>31. Вартістю послуг з постачання гарячої води та послуги з постачання теплової енергії є встановлені відповідно до законодавства тарифи.</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Розмір зазначених тарифів зазначається на офіційному веб-сайті органу місцевого самоврядування та/або веб-сайті виконавця </w:t>
      </w:r>
      <w:r w:rsidRPr="0076783C">
        <w:rPr>
          <w:rFonts w:ascii="Times New Roman" w:hAnsi="Times New Roman"/>
          <w:b/>
          <w:i/>
          <w:sz w:val="24"/>
          <w:szCs w:val="24"/>
          <w:u w:val="single"/>
        </w:rPr>
        <w:t>офіційному веб сайті виконавця https://tec4.kiev.ua/</w:t>
      </w:r>
      <w:r>
        <w:rPr>
          <w:rFonts w:ascii="Times New Roman" w:hAnsi="Times New Roman"/>
          <w:sz w:val="24"/>
          <w:szCs w:val="24"/>
        </w:rPr>
        <w:t>.</w:t>
      </w:r>
    </w:p>
    <w:p w:rsidR="000D2E29" w:rsidRPr="0076783C" w:rsidRDefault="000D2E29" w:rsidP="000D2E29">
      <w:pPr>
        <w:spacing w:after="0" w:line="20" w:lineRule="atLeast"/>
        <w:ind w:left="57" w:right="57" w:hanging="199"/>
        <w:rPr>
          <w:rFonts w:ascii="Times New Roman" w:hAnsi="Times New Roman"/>
          <w:sz w:val="16"/>
          <w:szCs w:val="16"/>
          <w:lang w:val="uk-UA"/>
        </w:rPr>
      </w:pPr>
      <w:r>
        <w:rPr>
          <w:rFonts w:ascii="Times New Roman" w:hAnsi="Times New Roman"/>
          <w:sz w:val="16"/>
          <w:szCs w:val="16"/>
          <w:lang w:val="uk-UA"/>
        </w:rPr>
        <w:t xml:space="preserve">                                                                                                                                                           </w:t>
      </w:r>
      <w:r w:rsidRPr="0076783C">
        <w:rPr>
          <w:rFonts w:ascii="Times New Roman" w:hAnsi="Times New Roman"/>
          <w:sz w:val="16"/>
          <w:szCs w:val="16"/>
          <w:lang w:val="uk-UA"/>
        </w:rPr>
        <w:t>(посилання на веб-сторінку)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32. Розрахунковим періодом для оплати обсягу спожитої послуги, обсягу теплової енергії, витраченої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є календарний місяць.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Плата за абонентське обслуговування та плата за послугу нараховується щомісяця.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 xml:space="preserve">33. Виконавець формує та надає споживачу рахунок на оплату спожитої послуги та обсягів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35. За бажанням споживача оплата послуги може здійснюватися шляхом внесення авансових платежів.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2C2F2A">
        <w:rPr>
          <w:rFonts w:ascii="Times New Roman" w:hAnsi="Times New Roman"/>
          <w:sz w:val="24"/>
          <w:szCs w:val="24"/>
        </w:rPr>
        <w:t>-</w:t>
      </w:r>
      <w:r>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2C2F2A">
        <w:rPr>
          <w:rFonts w:ascii="Times New Roman" w:hAnsi="Times New Roman"/>
          <w:sz w:val="24"/>
          <w:szCs w:val="24"/>
        </w:rPr>
        <w:t>-</w:t>
      </w:r>
      <w:r>
        <w:rPr>
          <w:rFonts w:ascii="Times New Roman" w:hAnsi="Times New Roman"/>
          <w:sz w:val="24"/>
          <w:szCs w:val="24"/>
        </w:rPr>
        <w:t xml:space="preserve"> у такому порядку: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першу чергу </w:t>
      </w:r>
      <w:r w:rsidR="002C2F2A">
        <w:rPr>
          <w:rFonts w:ascii="Times New Roman" w:hAnsi="Times New Roman"/>
          <w:sz w:val="24"/>
          <w:szCs w:val="24"/>
        </w:rPr>
        <w:t>-</w:t>
      </w:r>
      <w:r>
        <w:rPr>
          <w:rFonts w:ascii="Times New Roman" w:hAnsi="Times New Roman"/>
          <w:sz w:val="24"/>
          <w:szCs w:val="24"/>
        </w:rPr>
        <w:t xml:space="preserve"> в рахунок плати за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другу чергу </w:t>
      </w:r>
      <w:r w:rsidR="002C2F2A">
        <w:rPr>
          <w:rFonts w:ascii="Times New Roman" w:hAnsi="Times New Roman"/>
          <w:sz w:val="24"/>
          <w:szCs w:val="24"/>
        </w:rPr>
        <w:t>-</w:t>
      </w:r>
      <w:r>
        <w:rPr>
          <w:rFonts w:ascii="Times New Roman" w:hAnsi="Times New Roman"/>
          <w:sz w:val="24"/>
          <w:szCs w:val="24"/>
        </w:rPr>
        <w:t xml:space="preserve"> в рахунок плати за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третю чергу </w:t>
      </w:r>
      <w:r w:rsidR="002C2F2A">
        <w:rPr>
          <w:rFonts w:ascii="Times New Roman" w:hAnsi="Times New Roman"/>
          <w:sz w:val="24"/>
          <w:szCs w:val="24"/>
        </w:rPr>
        <w:t>-</w:t>
      </w:r>
      <w:r>
        <w:rPr>
          <w:rFonts w:ascii="Times New Roman" w:hAnsi="Times New Roman"/>
          <w:sz w:val="24"/>
          <w:szCs w:val="24"/>
        </w:rPr>
        <w:t xml:space="preserve"> в рахунок плати за абонентське обслуговування.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38. Споживач не звільняється від оплати послуги, отриманої ним до укладення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39. Плата за послугу не нараховується за час перерв, визначених частиною першою статті 16 Закону України “Про житлово-комунальні послуги”.</w:t>
      </w:r>
    </w:p>
    <w:p w:rsidR="002C2F2A" w:rsidRDefault="002C2F2A" w:rsidP="000D2E29">
      <w:pPr>
        <w:pStyle w:val="a4"/>
        <w:spacing w:before="0" w:after="0" w:line="20" w:lineRule="atLeast"/>
        <w:rPr>
          <w:rFonts w:ascii="Times New Roman" w:hAnsi="Times New Roman"/>
          <w:sz w:val="24"/>
          <w:szCs w:val="24"/>
        </w:rPr>
      </w:pP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Права і обов’язки сторін</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40. Споживач має право: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7) на перевірку кількості та якості послуги в установленому законодавством порядку;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12) на </w:t>
      </w:r>
      <w:proofErr w:type="spellStart"/>
      <w:r>
        <w:rPr>
          <w:rFonts w:ascii="Times New Roman" w:hAnsi="Times New Roman"/>
          <w:sz w:val="24"/>
          <w:szCs w:val="24"/>
        </w:rPr>
        <w:t>неоплату</w:t>
      </w:r>
      <w:proofErr w:type="spellEnd"/>
      <w:r>
        <w:rPr>
          <w:rFonts w:ascii="Times New Roman" w:hAnsi="Times New Roman"/>
          <w:sz w:val="24"/>
          <w:szCs w:val="24"/>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13) звертатися до суду у разі порушення виконавцем умов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41. Споживач зобов’язаний:</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дотримуватися правил безпеки, зокрема пожежної та газової, санітарних норм;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6) сплачувати у разі несвоєчасного здійснення платежів за спожиту послугу пеню в розмірах, установлених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Pr>
          <w:rFonts w:ascii="Times New Roman" w:hAnsi="Times New Roman"/>
          <w:sz w:val="24"/>
          <w:szCs w:val="24"/>
        </w:rPr>
        <w:t>внутрішньобудинкову</w:t>
      </w:r>
      <w:proofErr w:type="spellEnd"/>
      <w:r>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42. Виконавець має право: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4) обмежити (припинити) надання послуги в разі її </w:t>
      </w:r>
      <w:proofErr w:type="spellStart"/>
      <w:r>
        <w:rPr>
          <w:rFonts w:ascii="Times New Roman" w:hAnsi="Times New Roman"/>
          <w:sz w:val="24"/>
          <w:szCs w:val="24"/>
        </w:rPr>
        <w:t>неоплати</w:t>
      </w:r>
      <w:proofErr w:type="spellEnd"/>
      <w:r>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звертатися до суду в разі порушення споживачем умов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43. Виконавець зобов’язаний:</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забезпечити надійне постачання гарячої води відповідно до умов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5 червня 2018 р. № 130;</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11) здійснювати розподіл </w:t>
      </w:r>
      <w:proofErr w:type="spellStart"/>
      <w:r>
        <w:rPr>
          <w:rFonts w:ascii="Times New Roman" w:hAnsi="Times New Roman"/>
          <w:sz w:val="24"/>
          <w:szCs w:val="24"/>
        </w:rPr>
        <w:t>загальнобудинкового</w:t>
      </w:r>
      <w:proofErr w:type="spellEnd"/>
      <w:r>
        <w:rPr>
          <w:rFonts w:ascii="Times New Roman" w:hAnsi="Times New Roman"/>
          <w:sz w:val="24"/>
          <w:szCs w:val="24"/>
        </w:rPr>
        <w:t xml:space="preserve"> обсягу послуги та обсягу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12) контролювати дотримання установлених </w:t>
      </w:r>
      <w:proofErr w:type="spellStart"/>
      <w:r>
        <w:rPr>
          <w:rFonts w:ascii="Times New Roman" w:hAnsi="Times New Roman"/>
          <w:sz w:val="24"/>
          <w:szCs w:val="24"/>
        </w:rPr>
        <w:t>міжповірочних</w:t>
      </w:r>
      <w:proofErr w:type="spellEnd"/>
      <w:r>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C2F2A" w:rsidRDefault="002C2F2A" w:rsidP="000D2E29">
      <w:pPr>
        <w:pStyle w:val="a4"/>
        <w:spacing w:before="0" w:after="0" w:line="20" w:lineRule="atLeast"/>
        <w:rPr>
          <w:rFonts w:ascii="Times New Roman" w:hAnsi="Times New Roman"/>
          <w:b w:val="0"/>
          <w:sz w:val="24"/>
          <w:szCs w:val="24"/>
        </w:rPr>
      </w:pP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Відповідальність сторін за порушення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44. Сторони несуть відповідальність за невиконання умов цього договору відповідно до цього </w:t>
      </w:r>
      <w:r w:rsidR="002C2F2A">
        <w:rPr>
          <w:rFonts w:ascii="Times New Roman" w:hAnsi="Times New Roman"/>
          <w:sz w:val="24"/>
          <w:szCs w:val="24"/>
        </w:rPr>
        <w:t>Д</w:t>
      </w:r>
      <w:r>
        <w:rPr>
          <w:rFonts w:ascii="Times New Roman" w:hAnsi="Times New Roman"/>
          <w:sz w:val="24"/>
          <w:szCs w:val="24"/>
        </w:rPr>
        <w:t>оговору або закон.</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46.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48.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49. Оформлення претензій споживача щодо ненадання послуги, надання її не в повному обсязі або надання послуги неналежної якості</w:t>
      </w:r>
      <w:r w:rsidR="002C2F2A">
        <w:rPr>
          <w:rFonts w:ascii="Times New Roman" w:hAnsi="Times New Roman"/>
          <w:sz w:val="24"/>
          <w:szCs w:val="24"/>
        </w:rPr>
        <w:t xml:space="preserve"> </w:t>
      </w:r>
      <w:r>
        <w:rPr>
          <w:rFonts w:ascii="Times New Roman" w:hAnsi="Times New Roman"/>
          <w:sz w:val="24"/>
          <w:szCs w:val="24"/>
        </w:rPr>
        <w:t>здійснюється в порядку, визначеному статтею 27 Закону України “Про житлово-комунальні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0D2E29" w:rsidRDefault="000D2E29" w:rsidP="000D2E29">
      <w:pPr>
        <w:pStyle w:val="a3"/>
        <w:spacing w:before="0" w:line="20" w:lineRule="atLeast"/>
        <w:jc w:val="both"/>
        <w:rPr>
          <w:rFonts w:ascii="Times New Roman" w:hAnsi="Times New Roman"/>
          <w:sz w:val="24"/>
          <w:szCs w:val="24"/>
          <w:lang w:val="ru-RU"/>
        </w:rPr>
      </w:pPr>
      <w:r>
        <w:rPr>
          <w:rFonts w:ascii="Times New Roman" w:hAnsi="Times New Roman"/>
          <w:sz w:val="24"/>
          <w:szCs w:val="24"/>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50.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цим договором та актами законодавства.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2C2F2A" w:rsidRDefault="002C2F2A" w:rsidP="000D2E29">
      <w:pPr>
        <w:pStyle w:val="a3"/>
        <w:spacing w:before="0" w:line="20" w:lineRule="atLeast"/>
        <w:jc w:val="center"/>
        <w:rPr>
          <w:rFonts w:ascii="Times New Roman" w:hAnsi="Times New Roman"/>
          <w:sz w:val="24"/>
          <w:szCs w:val="24"/>
        </w:rPr>
      </w:pPr>
    </w:p>
    <w:p w:rsidR="000D2E29" w:rsidRPr="002C2F2A" w:rsidRDefault="000D2E29" w:rsidP="000D2E29">
      <w:pPr>
        <w:pStyle w:val="a3"/>
        <w:spacing w:before="0" w:line="20" w:lineRule="atLeast"/>
        <w:jc w:val="center"/>
        <w:rPr>
          <w:rFonts w:ascii="Times New Roman" w:hAnsi="Times New Roman"/>
          <w:b/>
          <w:sz w:val="24"/>
          <w:szCs w:val="24"/>
        </w:rPr>
      </w:pPr>
      <w:r w:rsidRPr="002C2F2A">
        <w:rPr>
          <w:rFonts w:ascii="Times New Roman" w:hAnsi="Times New Roman"/>
          <w:b/>
          <w:sz w:val="24"/>
          <w:szCs w:val="24"/>
        </w:rPr>
        <w:t>Строк дії договору, порядок і умови внесення до нього змін,</w:t>
      </w:r>
      <w:r w:rsidRPr="002C2F2A">
        <w:rPr>
          <w:rFonts w:ascii="Times New Roman" w:hAnsi="Times New Roman"/>
          <w:b/>
          <w:sz w:val="24"/>
          <w:szCs w:val="24"/>
        </w:rPr>
        <w:br/>
        <w:t>продовження строку його дії та розірвання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2C2F2A" w:rsidRDefault="002C2F2A" w:rsidP="000D2E29">
      <w:pPr>
        <w:pStyle w:val="a4"/>
        <w:spacing w:before="0" w:after="0" w:line="20" w:lineRule="atLeast"/>
        <w:rPr>
          <w:rFonts w:ascii="Times New Roman" w:hAnsi="Times New Roman"/>
          <w:b w:val="0"/>
          <w:sz w:val="24"/>
          <w:szCs w:val="24"/>
        </w:rPr>
      </w:pP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Прикінцеві положення</w:t>
      </w:r>
    </w:p>
    <w:p w:rsidR="000D2E29" w:rsidRDefault="000D2E29" w:rsidP="000D2E29">
      <w:pPr>
        <w:pStyle w:val="a3"/>
        <w:spacing w:before="0" w:line="20" w:lineRule="atLeast"/>
        <w:jc w:val="both"/>
        <w:rPr>
          <w:rFonts w:ascii="Times New Roman" w:hAnsi="Times New Roman"/>
          <w:sz w:val="24"/>
          <w:szCs w:val="24"/>
          <w:lang w:val="ru-RU"/>
        </w:rPr>
      </w:pPr>
      <w:r>
        <w:rPr>
          <w:rFonts w:ascii="Times New Roman" w:hAnsi="Times New Roman"/>
          <w:sz w:val="24"/>
          <w:szCs w:val="24"/>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C2F2A" w:rsidRDefault="002C2F2A" w:rsidP="000D2E29">
      <w:pPr>
        <w:pStyle w:val="a4"/>
        <w:spacing w:before="0" w:after="0" w:line="20" w:lineRule="atLeast"/>
        <w:rPr>
          <w:rFonts w:ascii="Times New Roman" w:hAnsi="Times New Roman"/>
          <w:b w:val="0"/>
          <w:sz w:val="24"/>
          <w:szCs w:val="24"/>
        </w:rPr>
      </w:pPr>
    </w:p>
    <w:p w:rsidR="000D2E29" w:rsidRPr="002C2F2A"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Реквізити виконавця</w:t>
      </w:r>
    </w:p>
    <w:tbl>
      <w:tblPr>
        <w:tblW w:w="13478" w:type="dxa"/>
        <w:tblLook w:val="04A0" w:firstRow="1" w:lastRow="0" w:firstColumn="1" w:lastColumn="0" w:noHBand="0" w:noVBand="1"/>
      </w:tblPr>
      <w:tblGrid>
        <w:gridCol w:w="9747"/>
        <w:gridCol w:w="3731"/>
      </w:tblGrid>
      <w:tr w:rsidR="000D2E29" w:rsidTr="003902DE">
        <w:trPr>
          <w:trHeight w:val="2753"/>
        </w:trPr>
        <w:tc>
          <w:tcPr>
            <w:tcW w:w="9747" w:type="dxa"/>
            <w:hideMark/>
          </w:tcPr>
          <w:p w:rsidR="000D2E29" w:rsidRDefault="000D2E29" w:rsidP="000D2E29">
            <w:pPr>
              <w:spacing w:after="0" w:line="20" w:lineRule="atLeast"/>
              <w:ind w:left="57" w:right="57"/>
              <w:rPr>
                <w:rFonts w:ascii="Times New Roman" w:hAnsi="Times New Roman"/>
                <w:sz w:val="24"/>
                <w:szCs w:val="24"/>
              </w:rPr>
            </w:pPr>
            <w:proofErr w:type="spellStart"/>
            <w:r>
              <w:rPr>
                <w:rFonts w:ascii="Times New Roman" w:hAnsi="Times New Roman"/>
                <w:sz w:val="24"/>
                <w:szCs w:val="24"/>
              </w:rPr>
              <w:t>Виконавець</w:t>
            </w:r>
            <w:proofErr w:type="spellEnd"/>
            <w:r>
              <w:rPr>
                <w:rFonts w:ascii="Times New Roman" w:hAnsi="Times New Roman"/>
                <w:sz w:val="24"/>
                <w:szCs w:val="24"/>
              </w:rPr>
              <w:t>:</w:t>
            </w:r>
          </w:p>
          <w:p w:rsidR="000D2E29" w:rsidRPr="002C2F2A" w:rsidRDefault="000D2E29" w:rsidP="000D2E29">
            <w:pPr>
              <w:spacing w:after="0" w:line="20" w:lineRule="atLeast"/>
              <w:ind w:left="57" w:right="57"/>
              <w:rPr>
                <w:rFonts w:ascii="Times New Roman" w:hAnsi="Times New Roman"/>
                <w:b/>
                <w:i/>
                <w:sz w:val="24"/>
                <w:szCs w:val="24"/>
                <w:u w:val="single"/>
                <w:lang w:val="uk-UA"/>
              </w:rPr>
            </w:pPr>
            <w:r w:rsidRPr="002C2F2A">
              <w:rPr>
                <w:rFonts w:ascii="Times New Roman" w:hAnsi="Times New Roman"/>
                <w:b/>
                <w:i/>
                <w:sz w:val="24"/>
                <w:szCs w:val="24"/>
                <w:u w:val="single"/>
              </w:rPr>
              <w:t>ТОВ «ЄВРО-РЕКОНСТРУКЦІЯ»</w:t>
            </w:r>
          </w:p>
          <w:p w:rsidR="000D2E29" w:rsidRPr="002C2F2A" w:rsidRDefault="000D2E29" w:rsidP="000D2E29">
            <w:pPr>
              <w:spacing w:after="0" w:line="20" w:lineRule="atLeast"/>
              <w:ind w:left="57" w:right="57"/>
              <w:rPr>
                <w:rFonts w:ascii="Times New Roman" w:hAnsi="Times New Roman"/>
                <w:sz w:val="24"/>
                <w:szCs w:val="24"/>
                <w:lang w:val="uk-UA"/>
              </w:rPr>
            </w:pPr>
            <w:r w:rsidRPr="002C2F2A">
              <w:rPr>
                <w:rFonts w:ascii="Times New Roman" w:hAnsi="Times New Roman"/>
                <w:sz w:val="24"/>
                <w:szCs w:val="24"/>
                <w:lang w:val="uk-UA"/>
              </w:rPr>
              <w:t xml:space="preserve">код згідно з ЄДРПОУ </w:t>
            </w:r>
            <w:r w:rsidRPr="002C2F2A">
              <w:rPr>
                <w:rFonts w:ascii="Times New Roman" w:hAnsi="Times New Roman"/>
                <w:sz w:val="24"/>
                <w:szCs w:val="24"/>
                <w:u w:val="single"/>
                <w:lang w:val="uk-UA"/>
              </w:rPr>
              <w:t xml:space="preserve"> </w:t>
            </w:r>
            <w:r w:rsidRPr="002C2F2A">
              <w:rPr>
                <w:rFonts w:ascii="Times New Roman" w:hAnsi="Times New Roman"/>
                <w:b/>
                <w:i/>
                <w:sz w:val="24"/>
                <w:szCs w:val="24"/>
                <w:u w:val="single"/>
                <w:lang w:val="uk-UA"/>
              </w:rPr>
              <w:t>37739041</w:t>
            </w:r>
            <w:r w:rsidRPr="002C2F2A">
              <w:rPr>
                <w:rFonts w:ascii="Times New Roman" w:hAnsi="Times New Roman"/>
                <w:b/>
                <w:i/>
                <w:sz w:val="24"/>
                <w:szCs w:val="24"/>
                <w:lang w:val="uk-UA"/>
              </w:rPr>
              <w:t xml:space="preserve"> </w:t>
            </w:r>
          </w:p>
          <w:p w:rsidR="000D2E29" w:rsidRPr="002C2F2A" w:rsidRDefault="000D2E29" w:rsidP="000D2E29">
            <w:pPr>
              <w:spacing w:after="0" w:line="20" w:lineRule="atLeast"/>
              <w:ind w:left="57" w:right="-108"/>
              <w:rPr>
                <w:rFonts w:ascii="Times New Roman" w:hAnsi="Times New Roman"/>
                <w:sz w:val="24"/>
                <w:szCs w:val="24"/>
                <w:lang w:val="uk-UA"/>
              </w:rPr>
            </w:pPr>
            <w:r w:rsidRPr="002C2F2A">
              <w:rPr>
                <w:rFonts w:ascii="Times New Roman" w:hAnsi="Times New Roman"/>
                <w:sz w:val="24"/>
                <w:szCs w:val="24"/>
                <w:lang w:val="uk-UA"/>
              </w:rPr>
              <w:t xml:space="preserve">місцезнаходження: </w:t>
            </w:r>
            <w:r w:rsidRPr="002C2F2A">
              <w:rPr>
                <w:rFonts w:ascii="Times New Roman" w:hAnsi="Times New Roman"/>
                <w:b/>
                <w:i/>
                <w:sz w:val="24"/>
                <w:szCs w:val="24"/>
                <w:u w:val="single"/>
                <w:lang w:val="uk-UA"/>
              </w:rPr>
              <w:t xml:space="preserve">02094, м. Київ, вул. </w:t>
            </w:r>
            <w:proofErr w:type="spellStart"/>
            <w:r w:rsidRPr="002C2F2A">
              <w:rPr>
                <w:rFonts w:ascii="Times New Roman" w:hAnsi="Times New Roman"/>
                <w:b/>
                <w:i/>
                <w:sz w:val="24"/>
                <w:szCs w:val="24"/>
                <w:u w:val="single"/>
                <w:lang w:val="uk-UA"/>
              </w:rPr>
              <w:t>Гната</w:t>
            </w:r>
            <w:proofErr w:type="spellEnd"/>
            <w:r w:rsidRPr="002C2F2A">
              <w:rPr>
                <w:rFonts w:ascii="Times New Roman" w:hAnsi="Times New Roman"/>
                <w:b/>
                <w:i/>
                <w:sz w:val="24"/>
                <w:szCs w:val="24"/>
                <w:u w:val="single"/>
                <w:lang w:val="uk-UA"/>
              </w:rPr>
              <w:t xml:space="preserve"> </w:t>
            </w:r>
            <w:proofErr w:type="spellStart"/>
            <w:r w:rsidRPr="002C2F2A">
              <w:rPr>
                <w:rFonts w:ascii="Times New Roman" w:hAnsi="Times New Roman"/>
                <w:b/>
                <w:i/>
                <w:sz w:val="24"/>
                <w:szCs w:val="24"/>
                <w:u w:val="single"/>
                <w:lang w:val="uk-UA"/>
              </w:rPr>
              <w:t>Хоткевича</w:t>
            </w:r>
            <w:proofErr w:type="spellEnd"/>
            <w:r w:rsidRPr="002C2F2A">
              <w:rPr>
                <w:rFonts w:ascii="Times New Roman" w:hAnsi="Times New Roman"/>
                <w:b/>
                <w:i/>
                <w:sz w:val="24"/>
                <w:szCs w:val="24"/>
                <w:u w:val="single"/>
                <w:lang w:val="uk-UA"/>
              </w:rPr>
              <w:t>, 20</w:t>
            </w:r>
          </w:p>
          <w:p w:rsidR="009D26D8" w:rsidRPr="002C2F2A" w:rsidRDefault="000D2E29" w:rsidP="000D2E29">
            <w:pPr>
              <w:spacing w:after="0" w:line="20" w:lineRule="atLeast"/>
              <w:ind w:left="57" w:right="57"/>
              <w:rPr>
                <w:rFonts w:ascii="Times New Roman" w:hAnsi="Times New Roman"/>
                <w:b/>
                <w:i/>
                <w:sz w:val="24"/>
                <w:szCs w:val="24"/>
                <w:u w:val="single"/>
                <w:lang w:val="uk-UA"/>
              </w:rPr>
            </w:pPr>
            <w:r w:rsidRPr="002C2F2A">
              <w:rPr>
                <w:rFonts w:ascii="Times New Roman" w:hAnsi="Times New Roman"/>
                <w:sz w:val="24"/>
                <w:szCs w:val="24"/>
                <w:lang w:val="uk-UA"/>
              </w:rPr>
              <w:t xml:space="preserve">рахунок </w:t>
            </w:r>
            <w:r w:rsidR="003902DE" w:rsidRPr="002C2F2A">
              <w:rPr>
                <w:rFonts w:ascii="Times New Roman" w:hAnsi="Times New Roman"/>
                <w:b/>
                <w:i/>
                <w:sz w:val="24"/>
                <w:szCs w:val="24"/>
                <w:u w:val="single"/>
                <w:lang w:val="uk-UA"/>
              </w:rPr>
              <w:t xml:space="preserve">за послугу постачання </w:t>
            </w:r>
            <w:r w:rsidR="009D26D8" w:rsidRPr="002C2F2A">
              <w:rPr>
                <w:rFonts w:ascii="Times New Roman" w:hAnsi="Times New Roman"/>
                <w:b/>
                <w:i/>
                <w:sz w:val="24"/>
                <w:szCs w:val="24"/>
                <w:u w:val="single"/>
                <w:lang w:val="uk-UA"/>
              </w:rPr>
              <w:t>гарячої води</w:t>
            </w:r>
            <w:r w:rsidR="003902DE" w:rsidRPr="002C2F2A">
              <w:rPr>
                <w:rFonts w:ascii="Times New Roman" w:hAnsi="Times New Roman"/>
                <w:b/>
                <w:i/>
                <w:sz w:val="24"/>
                <w:szCs w:val="24"/>
                <w:u w:val="single"/>
                <w:lang w:val="uk-UA"/>
              </w:rPr>
              <w:t>:</w:t>
            </w:r>
          </w:p>
          <w:p w:rsidR="000D2E29" w:rsidRPr="002C2F2A" w:rsidRDefault="006E2D0A" w:rsidP="000D2E29">
            <w:pPr>
              <w:spacing w:after="0" w:line="20" w:lineRule="atLeast"/>
              <w:ind w:left="57" w:right="57"/>
              <w:rPr>
                <w:rFonts w:ascii="Times New Roman" w:hAnsi="Times New Roman"/>
                <w:sz w:val="24"/>
                <w:szCs w:val="24"/>
                <w:lang w:val="uk-UA"/>
              </w:rPr>
            </w:pPr>
            <w:r w:rsidRPr="002C2F2A">
              <w:rPr>
                <w:rFonts w:ascii="Times New Roman" w:hAnsi="Times New Roman"/>
                <w:b/>
                <w:i/>
                <w:sz w:val="24"/>
                <w:szCs w:val="24"/>
                <w:u w:val="single"/>
              </w:rPr>
              <w:t xml:space="preserve"> </w:t>
            </w:r>
            <w:r w:rsidR="000D2E29" w:rsidRPr="002C2F2A">
              <w:rPr>
                <w:rFonts w:ascii="Times New Roman" w:hAnsi="Times New Roman"/>
                <w:b/>
                <w:i/>
                <w:sz w:val="24"/>
                <w:szCs w:val="24"/>
                <w:u w:val="single"/>
                <w:lang w:val="en-US"/>
              </w:rPr>
              <w:t>UA</w:t>
            </w:r>
            <w:r w:rsidRPr="002C2F2A">
              <w:rPr>
                <w:rFonts w:ascii="Times New Roman" w:hAnsi="Times New Roman"/>
                <w:b/>
                <w:i/>
                <w:sz w:val="24"/>
                <w:szCs w:val="24"/>
                <w:u w:val="single"/>
              </w:rPr>
              <w:t>273226690000026039309</w:t>
            </w:r>
            <w:r w:rsidR="000D2E29" w:rsidRPr="002C2F2A">
              <w:rPr>
                <w:rFonts w:ascii="Times New Roman" w:hAnsi="Times New Roman"/>
                <w:b/>
                <w:i/>
                <w:sz w:val="24"/>
                <w:szCs w:val="24"/>
                <w:u w:val="single"/>
              </w:rPr>
              <w:t>434426</w:t>
            </w:r>
          </w:p>
          <w:p w:rsidR="009D26D8" w:rsidRPr="002C2F2A" w:rsidRDefault="009D26D8" w:rsidP="000D2E29">
            <w:pPr>
              <w:spacing w:after="0" w:line="20" w:lineRule="atLeast"/>
              <w:ind w:left="57" w:right="57"/>
              <w:rPr>
                <w:rFonts w:ascii="Times New Roman" w:hAnsi="Times New Roman"/>
                <w:sz w:val="6"/>
                <w:szCs w:val="6"/>
                <w:lang w:val="uk-UA"/>
              </w:rPr>
            </w:pPr>
          </w:p>
          <w:p w:rsidR="006E2D0A" w:rsidRPr="002C2F2A" w:rsidRDefault="006E2D0A" w:rsidP="006E2D0A">
            <w:pPr>
              <w:spacing w:after="0" w:line="20" w:lineRule="atLeast"/>
              <w:ind w:left="57" w:right="57"/>
              <w:rPr>
                <w:rFonts w:ascii="Times New Roman" w:hAnsi="Times New Roman"/>
                <w:sz w:val="24"/>
                <w:szCs w:val="24"/>
                <w:lang w:val="uk-UA"/>
              </w:rPr>
            </w:pPr>
            <w:r w:rsidRPr="002C2F2A">
              <w:rPr>
                <w:rFonts w:ascii="Times New Roman" w:hAnsi="Times New Roman"/>
                <w:sz w:val="24"/>
                <w:szCs w:val="24"/>
                <w:lang w:val="uk-UA"/>
              </w:rPr>
              <w:t xml:space="preserve">рахунок </w:t>
            </w:r>
            <w:r w:rsidRPr="002C2F2A">
              <w:rPr>
                <w:rFonts w:ascii="Times New Roman" w:hAnsi="Times New Roman"/>
                <w:b/>
                <w:i/>
                <w:sz w:val="24"/>
                <w:szCs w:val="24"/>
                <w:u w:val="single"/>
                <w:lang w:val="uk-UA"/>
              </w:rPr>
              <w:t>за абонентське обслуговування</w:t>
            </w:r>
            <w:r w:rsidRPr="002C2F2A">
              <w:rPr>
                <w:rFonts w:ascii="Times New Roman" w:hAnsi="Times New Roman"/>
                <w:b/>
                <w:i/>
                <w:sz w:val="24"/>
                <w:szCs w:val="24"/>
                <w:u w:val="single"/>
              </w:rPr>
              <w:t xml:space="preserve">: </w:t>
            </w:r>
            <w:r w:rsidRPr="002C2F2A">
              <w:rPr>
                <w:rFonts w:ascii="Times New Roman" w:hAnsi="Times New Roman"/>
                <w:b/>
                <w:i/>
                <w:sz w:val="24"/>
                <w:szCs w:val="24"/>
                <w:u w:val="single"/>
                <w:lang w:val="en-US"/>
              </w:rPr>
              <w:t>U</w:t>
            </w:r>
            <w:r w:rsidRPr="002C2F2A">
              <w:rPr>
                <w:rFonts w:ascii="Times New Roman" w:hAnsi="Times New Roman"/>
                <w:b/>
                <w:i/>
                <w:sz w:val="24"/>
                <w:szCs w:val="24"/>
                <w:u w:val="single"/>
                <w:lang w:val="uk-UA"/>
              </w:rPr>
              <w:t>263003460000026009011750306</w:t>
            </w:r>
          </w:p>
          <w:p w:rsidR="006E2D0A" w:rsidRPr="002C2F2A" w:rsidRDefault="006E2D0A" w:rsidP="006E2D0A">
            <w:pPr>
              <w:spacing w:after="0" w:line="20" w:lineRule="atLeast"/>
              <w:ind w:left="57" w:right="57"/>
              <w:rPr>
                <w:rFonts w:ascii="Times New Roman" w:hAnsi="Times New Roman"/>
                <w:b/>
                <w:i/>
                <w:sz w:val="24"/>
                <w:szCs w:val="24"/>
                <w:u w:val="single"/>
                <w:lang w:val="uk-UA"/>
              </w:rPr>
            </w:pPr>
            <w:r w:rsidRPr="002C2F2A">
              <w:rPr>
                <w:rFonts w:ascii="Times New Roman" w:hAnsi="Times New Roman"/>
                <w:sz w:val="24"/>
                <w:szCs w:val="24"/>
                <w:lang w:val="uk-UA"/>
              </w:rPr>
              <w:t xml:space="preserve">у </w:t>
            </w:r>
            <w:r w:rsidRPr="002C2F2A">
              <w:rPr>
                <w:rFonts w:ascii="Times New Roman" w:hAnsi="Times New Roman"/>
                <w:b/>
                <w:i/>
                <w:sz w:val="24"/>
                <w:szCs w:val="24"/>
                <w:lang w:val="uk-UA"/>
              </w:rPr>
              <w:t xml:space="preserve"> </w:t>
            </w:r>
            <w:r w:rsidRPr="002C2F2A">
              <w:rPr>
                <w:rFonts w:ascii="Times New Roman" w:hAnsi="Times New Roman"/>
                <w:b/>
                <w:i/>
                <w:sz w:val="24"/>
                <w:szCs w:val="24"/>
                <w:u w:val="single"/>
                <w:lang w:val="uk-UA"/>
              </w:rPr>
              <w:t xml:space="preserve">АТ «АЛЬФА-БАНК» </w:t>
            </w:r>
          </w:p>
          <w:p w:rsidR="006E2D0A" w:rsidRDefault="006E2D0A" w:rsidP="006E2D0A">
            <w:pPr>
              <w:spacing w:after="0" w:line="20" w:lineRule="atLeast"/>
              <w:ind w:left="57" w:right="57"/>
              <w:rPr>
                <w:rFonts w:ascii="Times New Roman" w:hAnsi="Times New Roman"/>
                <w:b/>
                <w:i/>
                <w:sz w:val="24"/>
                <w:szCs w:val="24"/>
                <w:lang w:val="uk-UA"/>
              </w:rPr>
            </w:pPr>
            <w:r w:rsidRPr="002C2F2A">
              <w:rPr>
                <w:rFonts w:ascii="Times New Roman" w:hAnsi="Times New Roman"/>
                <w:sz w:val="24"/>
                <w:szCs w:val="24"/>
                <w:lang w:val="uk-UA"/>
              </w:rPr>
              <w:t xml:space="preserve">МФО </w:t>
            </w:r>
            <w:r w:rsidRPr="002C2F2A">
              <w:rPr>
                <w:rFonts w:ascii="Times New Roman" w:hAnsi="Times New Roman"/>
                <w:b/>
                <w:i/>
                <w:sz w:val="24"/>
                <w:szCs w:val="24"/>
                <w:lang w:val="uk-UA"/>
              </w:rPr>
              <w:t xml:space="preserve"> </w:t>
            </w:r>
            <w:r w:rsidRPr="002C2F2A">
              <w:rPr>
                <w:rFonts w:ascii="Times New Roman" w:hAnsi="Times New Roman"/>
                <w:b/>
                <w:i/>
                <w:sz w:val="24"/>
                <w:szCs w:val="24"/>
                <w:u w:val="single"/>
                <w:lang w:val="uk-UA"/>
              </w:rPr>
              <w:t>300346</w:t>
            </w:r>
          </w:p>
          <w:p w:rsidR="000D2E29" w:rsidRDefault="000D2E29" w:rsidP="000D2E29">
            <w:pPr>
              <w:spacing w:after="0" w:line="20" w:lineRule="atLeast"/>
              <w:ind w:left="57" w:right="57"/>
              <w:rPr>
                <w:rFonts w:ascii="Times New Roman" w:hAnsi="Times New Roman"/>
                <w:sz w:val="24"/>
                <w:szCs w:val="24"/>
                <w:lang w:val="uk-UA"/>
              </w:rPr>
            </w:pPr>
            <w:r>
              <w:rPr>
                <w:rFonts w:ascii="Times New Roman" w:hAnsi="Times New Roman"/>
                <w:sz w:val="24"/>
                <w:szCs w:val="24"/>
                <w:lang w:val="uk-UA"/>
              </w:rPr>
              <w:t>контакти для передачі показань вузлів обліку:</w:t>
            </w:r>
          </w:p>
          <w:p w:rsidR="00AC096F" w:rsidRDefault="000D2E29" w:rsidP="000D2E29">
            <w:pPr>
              <w:spacing w:after="0" w:line="20" w:lineRule="atLeast"/>
              <w:ind w:left="57" w:right="57"/>
              <w:rPr>
                <w:rFonts w:ascii="Times New Roman" w:hAnsi="Times New Roman"/>
                <w:b/>
                <w:i/>
                <w:sz w:val="24"/>
                <w:szCs w:val="24"/>
                <w:u w:val="single"/>
                <w:lang w:val="uk-UA"/>
              </w:rPr>
            </w:pPr>
            <w:r w:rsidRPr="00863BA2">
              <w:rPr>
                <w:rFonts w:ascii="Times New Roman" w:hAnsi="Times New Roman"/>
                <w:b/>
                <w:i/>
                <w:sz w:val="24"/>
                <w:szCs w:val="24"/>
                <w:u w:val="single"/>
                <w:lang w:val="uk-UA"/>
              </w:rPr>
              <w:t>(044) 292-02-57,</w:t>
            </w:r>
            <w:r w:rsidR="002C394C">
              <w:rPr>
                <w:rFonts w:ascii="Times New Roman" w:hAnsi="Times New Roman"/>
                <w:b/>
                <w:i/>
                <w:sz w:val="24"/>
                <w:szCs w:val="24"/>
                <w:u w:val="single"/>
                <w:lang w:val="uk-UA"/>
              </w:rPr>
              <w:t xml:space="preserve"> </w:t>
            </w:r>
            <w:r w:rsidRPr="00863BA2">
              <w:rPr>
                <w:rFonts w:ascii="Times New Roman" w:hAnsi="Times New Roman"/>
                <w:b/>
                <w:i/>
                <w:sz w:val="24"/>
                <w:szCs w:val="24"/>
                <w:u w:val="single"/>
                <w:lang w:val="uk-UA"/>
              </w:rPr>
              <w:t>(044) 292-02-13,</w:t>
            </w:r>
            <w:r w:rsidRPr="00863BA2">
              <w:rPr>
                <w:rFonts w:ascii="Times New Roman" w:hAnsi="Times New Roman"/>
                <w:b/>
                <w:sz w:val="28"/>
                <w:szCs w:val="28"/>
                <w:u w:val="single"/>
                <w:lang w:val="uk-UA"/>
              </w:rPr>
              <w:t xml:space="preserve"> (</w:t>
            </w:r>
            <w:r w:rsidRPr="00863BA2">
              <w:rPr>
                <w:rFonts w:ascii="Times New Roman" w:hAnsi="Times New Roman"/>
                <w:b/>
                <w:i/>
                <w:sz w:val="24"/>
                <w:szCs w:val="24"/>
                <w:u w:val="single"/>
                <w:lang w:val="uk-UA"/>
              </w:rPr>
              <w:t>050)  372-87-32</w:t>
            </w:r>
            <w:r w:rsidRPr="00863BA2">
              <w:rPr>
                <w:rFonts w:ascii="Times New Roman" w:hAnsi="Times New Roman"/>
                <w:b/>
                <w:sz w:val="28"/>
                <w:szCs w:val="28"/>
                <w:u w:val="single"/>
                <w:lang w:val="uk-UA"/>
              </w:rPr>
              <w:t>(</w:t>
            </w:r>
            <w:r w:rsidRPr="00863BA2">
              <w:rPr>
                <w:rFonts w:ascii="Times New Roman" w:hAnsi="Times New Roman"/>
                <w:b/>
                <w:i/>
                <w:sz w:val="24"/>
                <w:szCs w:val="24"/>
                <w:u w:val="single"/>
                <w:lang w:val="uk-UA"/>
              </w:rPr>
              <w:t>050)  372-87-32,</w:t>
            </w:r>
          </w:p>
          <w:p w:rsidR="000D2E29" w:rsidRPr="00863BA2" w:rsidRDefault="000D2E29" w:rsidP="000D2E29">
            <w:pPr>
              <w:spacing w:after="0" w:line="20" w:lineRule="atLeast"/>
              <w:ind w:left="57" w:right="57"/>
              <w:rPr>
                <w:rFonts w:ascii="Times New Roman" w:hAnsi="Times New Roman"/>
                <w:b/>
                <w:i/>
                <w:sz w:val="24"/>
                <w:szCs w:val="24"/>
                <w:u w:val="single"/>
                <w:lang w:val="uk-UA"/>
              </w:rPr>
            </w:pPr>
            <w:r w:rsidRPr="00863BA2">
              <w:rPr>
                <w:rFonts w:ascii="Times New Roman" w:hAnsi="Times New Roman"/>
                <w:b/>
                <w:i/>
                <w:sz w:val="24"/>
                <w:szCs w:val="24"/>
                <w:u w:val="single"/>
                <w:lang w:val="uk-UA"/>
              </w:rPr>
              <w:t xml:space="preserve"> </w:t>
            </w:r>
            <w:r w:rsidRPr="00863BA2">
              <w:rPr>
                <w:rFonts w:ascii="Times New Roman" w:hAnsi="Times New Roman"/>
                <w:b/>
                <w:i/>
                <w:sz w:val="25"/>
                <w:szCs w:val="25"/>
                <w:u w:val="single"/>
                <w:lang w:val="uk-UA"/>
              </w:rPr>
              <w:t>мобільний додаток</w:t>
            </w:r>
            <w:r w:rsidR="00AC096F">
              <w:rPr>
                <w:rFonts w:ascii="Times New Roman" w:hAnsi="Times New Roman"/>
                <w:b/>
                <w:i/>
                <w:sz w:val="25"/>
                <w:szCs w:val="25"/>
                <w:u w:val="single"/>
                <w:lang w:val="uk-UA"/>
              </w:rPr>
              <w:t xml:space="preserve"> </w:t>
            </w:r>
            <w:r w:rsidRPr="00863BA2">
              <w:rPr>
                <w:rFonts w:ascii="Times New Roman" w:hAnsi="Times New Roman"/>
                <w:b/>
                <w:i/>
                <w:sz w:val="25"/>
                <w:szCs w:val="25"/>
                <w:u w:val="single"/>
                <w:lang w:val="uk-UA"/>
              </w:rPr>
              <w:t>Т</w:t>
            </w:r>
            <w:proofErr w:type="spellStart"/>
            <w:r w:rsidRPr="00863BA2">
              <w:rPr>
                <w:rFonts w:ascii="Times New Roman" w:hAnsi="Times New Roman"/>
                <w:b/>
                <w:i/>
                <w:sz w:val="25"/>
                <w:szCs w:val="25"/>
                <w:u w:val="single"/>
              </w:rPr>
              <w:t>elegramBot</w:t>
            </w:r>
            <w:proofErr w:type="spellEnd"/>
            <w:r w:rsidRPr="00863BA2">
              <w:rPr>
                <w:rFonts w:ascii="Times New Roman" w:hAnsi="Times New Roman"/>
                <w:b/>
                <w:i/>
                <w:sz w:val="24"/>
                <w:szCs w:val="24"/>
                <w:u w:val="single"/>
                <w:lang w:val="uk-UA"/>
              </w:rPr>
              <w:t xml:space="preserve"> </w:t>
            </w:r>
            <w:r>
              <w:rPr>
                <w:rFonts w:ascii="Times New Roman" w:hAnsi="Times New Roman"/>
                <w:b/>
                <w:i/>
                <w:sz w:val="24"/>
                <w:szCs w:val="24"/>
                <w:u w:val="single"/>
                <w:lang w:val="uk-UA"/>
              </w:rPr>
              <w:t xml:space="preserve">- </w:t>
            </w:r>
            <w:r w:rsidRPr="00863BA2">
              <w:rPr>
                <w:rFonts w:ascii="Times New Roman" w:hAnsi="Times New Roman"/>
                <w:b/>
                <w:i/>
                <w:sz w:val="24"/>
                <w:szCs w:val="24"/>
                <w:u w:val="single"/>
                <w:lang w:val="uk-UA"/>
              </w:rPr>
              <w:t>ЄВРО-РЕКОНСТРУКЦІЯ</w:t>
            </w:r>
          </w:p>
          <w:p w:rsidR="000D2E29" w:rsidRDefault="000D2E29" w:rsidP="000D2E29">
            <w:pPr>
              <w:spacing w:after="0" w:line="20" w:lineRule="atLeast"/>
              <w:ind w:left="57" w:right="57"/>
              <w:rPr>
                <w:rFonts w:ascii="Times New Roman" w:hAnsi="Times New Roman"/>
                <w:b/>
                <w:i/>
                <w:sz w:val="24"/>
                <w:szCs w:val="24"/>
                <w:u w:val="single"/>
                <w:lang w:val="uk-UA"/>
              </w:rPr>
            </w:pPr>
            <w:r w:rsidRPr="00BC7EC2">
              <w:rPr>
                <w:rFonts w:ascii="Times New Roman" w:hAnsi="Times New Roman"/>
                <w:b/>
                <w:i/>
                <w:sz w:val="25"/>
                <w:szCs w:val="25"/>
                <w:u w:val="single"/>
                <w:lang w:val="uk-UA"/>
              </w:rPr>
              <w:t xml:space="preserve">особистий кабінет «Мій дім. </w:t>
            </w:r>
            <w:proofErr w:type="spellStart"/>
            <w:r w:rsidRPr="00863BA2">
              <w:rPr>
                <w:rFonts w:ascii="Times New Roman" w:hAnsi="Times New Roman"/>
                <w:b/>
                <w:i/>
                <w:sz w:val="25"/>
                <w:szCs w:val="25"/>
                <w:u w:val="single"/>
              </w:rPr>
              <w:t>Особистий</w:t>
            </w:r>
            <w:proofErr w:type="spellEnd"/>
            <w:r w:rsidRPr="00863BA2">
              <w:rPr>
                <w:rFonts w:ascii="Times New Roman" w:hAnsi="Times New Roman"/>
                <w:b/>
                <w:i/>
                <w:sz w:val="25"/>
                <w:szCs w:val="25"/>
                <w:u w:val="single"/>
              </w:rPr>
              <w:t xml:space="preserve"> </w:t>
            </w:r>
            <w:proofErr w:type="spellStart"/>
            <w:r w:rsidRPr="00863BA2">
              <w:rPr>
                <w:rFonts w:ascii="Times New Roman" w:hAnsi="Times New Roman"/>
                <w:b/>
                <w:i/>
                <w:sz w:val="25"/>
                <w:szCs w:val="25"/>
                <w:u w:val="single"/>
              </w:rPr>
              <w:t>кабінет</w:t>
            </w:r>
            <w:proofErr w:type="spellEnd"/>
            <w:r w:rsidRPr="00863BA2">
              <w:rPr>
                <w:rFonts w:ascii="Times New Roman" w:hAnsi="Times New Roman"/>
                <w:b/>
                <w:i/>
                <w:sz w:val="25"/>
                <w:szCs w:val="25"/>
                <w:u w:val="single"/>
              </w:rPr>
              <w:t>»</w:t>
            </w:r>
            <w:r w:rsidR="00AC096F">
              <w:t xml:space="preserve"> </w:t>
            </w:r>
            <w:hyperlink r:id="rId4" w:history="1">
              <w:r w:rsidRPr="00863BA2">
                <w:rPr>
                  <w:rFonts w:ascii="Times New Roman" w:hAnsi="Times New Roman"/>
                  <w:b/>
                  <w:i/>
                  <w:sz w:val="25"/>
                  <w:szCs w:val="25"/>
                  <w:u w:val="single"/>
                </w:rPr>
                <w:t>https://md.tec4.kiev.ua/login</w:t>
              </w:r>
            </w:hyperlink>
          </w:p>
          <w:p w:rsidR="000D2E29" w:rsidRDefault="000D2E29" w:rsidP="000D2E29">
            <w:pPr>
              <w:spacing w:after="0" w:line="20" w:lineRule="atLeast"/>
              <w:ind w:left="57" w:right="57"/>
              <w:rPr>
                <w:rFonts w:ascii="Times New Roman" w:hAnsi="Times New Roman"/>
                <w:sz w:val="24"/>
                <w:szCs w:val="24"/>
              </w:rPr>
            </w:pPr>
            <w:r>
              <w:rPr>
                <w:rFonts w:ascii="Times New Roman" w:hAnsi="Times New Roman"/>
                <w:sz w:val="24"/>
                <w:szCs w:val="24"/>
                <w:lang w:val="uk-UA"/>
              </w:rPr>
              <w:t xml:space="preserve">адреса електронної пошти </w:t>
            </w:r>
            <w:hyperlink r:id="rId5" w:history="1">
              <w:r w:rsidRPr="000D2E29">
                <w:rPr>
                  <w:rStyle w:val="a5"/>
                  <w:b/>
                  <w:i/>
                  <w:color w:val="auto"/>
                  <w:sz w:val="24"/>
                  <w:szCs w:val="24"/>
                </w:rPr>
                <w:t>darntec4@gmail.com</w:t>
              </w:r>
            </w:hyperlink>
          </w:p>
          <w:p w:rsidR="000D2E29" w:rsidRPr="00863BA2" w:rsidRDefault="000D2E29" w:rsidP="000D2E29">
            <w:pPr>
              <w:spacing w:after="0" w:line="20" w:lineRule="atLeast"/>
              <w:ind w:left="57" w:right="57"/>
              <w:rPr>
                <w:rFonts w:ascii="Times New Roman" w:hAnsi="Times New Roman"/>
                <w:sz w:val="24"/>
                <w:szCs w:val="24"/>
                <w:lang w:val="uk-UA"/>
              </w:rPr>
            </w:pPr>
            <w:proofErr w:type="spellStart"/>
            <w:r>
              <w:rPr>
                <w:rFonts w:ascii="Times New Roman" w:hAnsi="Times New Roman"/>
                <w:sz w:val="24"/>
                <w:szCs w:val="24"/>
              </w:rPr>
              <w:t>офіційний</w:t>
            </w:r>
            <w:proofErr w:type="spellEnd"/>
            <w:r>
              <w:rPr>
                <w:rFonts w:ascii="Times New Roman" w:hAnsi="Times New Roman"/>
                <w:sz w:val="24"/>
                <w:szCs w:val="24"/>
              </w:rPr>
              <w:t xml:space="preserve"> веб-сайт</w:t>
            </w:r>
            <w:r>
              <w:rPr>
                <w:rFonts w:ascii="Times New Roman" w:hAnsi="Times New Roman"/>
                <w:sz w:val="24"/>
                <w:szCs w:val="24"/>
                <w:lang w:val="uk-UA"/>
              </w:rPr>
              <w:t xml:space="preserve"> </w:t>
            </w:r>
            <w:r w:rsidRPr="0076783C">
              <w:rPr>
                <w:rFonts w:ascii="Times New Roman" w:hAnsi="Times New Roman"/>
                <w:b/>
                <w:i/>
                <w:sz w:val="24"/>
                <w:szCs w:val="24"/>
                <w:u w:val="single"/>
              </w:rPr>
              <w:t>https://tec4.kiev.ua/</w:t>
            </w:r>
          </w:p>
          <w:p w:rsidR="000D2E29" w:rsidRPr="00F951E0" w:rsidRDefault="000D2E29" w:rsidP="000D2E29">
            <w:pPr>
              <w:spacing w:after="0" w:line="20" w:lineRule="atLeast"/>
              <w:ind w:left="57" w:right="57"/>
              <w:rPr>
                <w:rFonts w:ascii="Times New Roman" w:hAnsi="Times New Roman"/>
                <w:b/>
                <w:i/>
                <w:sz w:val="24"/>
                <w:szCs w:val="24"/>
                <w:u w:val="single"/>
              </w:rPr>
            </w:pPr>
            <w:r w:rsidRPr="00F951E0">
              <w:rPr>
                <w:rFonts w:ascii="Times New Roman" w:hAnsi="Times New Roman"/>
                <w:b/>
                <w:i/>
                <w:sz w:val="24"/>
                <w:szCs w:val="24"/>
                <w:u w:val="single"/>
              </w:rPr>
              <w:t xml:space="preserve">Директор Департаменту </w:t>
            </w:r>
            <w:proofErr w:type="spellStart"/>
            <w:r w:rsidRPr="00F951E0">
              <w:rPr>
                <w:rFonts w:ascii="Times New Roman" w:hAnsi="Times New Roman"/>
                <w:b/>
                <w:i/>
                <w:sz w:val="24"/>
                <w:szCs w:val="24"/>
                <w:u w:val="single"/>
              </w:rPr>
              <w:t>енергозбуту</w:t>
            </w:r>
            <w:proofErr w:type="spellEnd"/>
          </w:p>
          <w:p w:rsidR="000D2E29" w:rsidRPr="00863BA2" w:rsidRDefault="000D2E29" w:rsidP="000D2E29">
            <w:pPr>
              <w:spacing w:after="0" w:line="20" w:lineRule="atLeast"/>
              <w:ind w:left="57" w:right="57"/>
              <w:rPr>
                <w:rFonts w:ascii="Times New Roman" w:hAnsi="Times New Roman"/>
                <w:sz w:val="16"/>
                <w:szCs w:val="16"/>
                <w:lang w:val="uk-UA"/>
              </w:rPr>
            </w:pPr>
            <w:r>
              <w:rPr>
                <w:rFonts w:ascii="Times New Roman" w:hAnsi="Times New Roman"/>
                <w:sz w:val="24"/>
                <w:szCs w:val="24"/>
                <w:lang w:val="uk-UA"/>
              </w:rPr>
              <w:t xml:space="preserve">            </w:t>
            </w:r>
            <w:r>
              <w:rPr>
                <w:rFonts w:ascii="Times New Roman" w:hAnsi="Times New Roman"/>
                <w:sz w:val="16"/>
                <w:szCs w:val="16"/>
                <w:lang w:val="uk-UA"/>
              </w:rPr>
              <w:t xml:space="preserve">        </w:t>
            </w:r>
            <w:r w:rsidRPr="00863BA2">
              <w:rPr>
                <w:rFonts w:ascii="Times New Roman" w:hAnsi="Times New Roman"/>
                <w:sz w:val="16"/>
                <w:szCs w:val="16"/>
                <w:lang w:val="uk-UA"/>
              </w:rPr>
              <w:t>найменування посади</w:t>
            </w:r>
          </w:p>
          <w:p w:rsidR="002C2F2A" w:rsidRDefault="002C2F2A" w:rsidP="000D2E29">
            <w:pPr>
              <w:spacing w:after="0" w:line="20" w:lineRule="atLeast"/>
              <w:ind w:left="57" w:right="57"/>
              <w:rPr>
                <w:rFonts w:ascii="Times New Roman" w:hAnsi="Times New Roman"/>
                <w:b/>
                <w:i/>
                <w:sz w:val="24"/>
                <w:szCs w:val="24"/>
                <w:lang w:val="uk-UA"/>
              </w:rPr>
            </w:pPr>
          </w:p>
          <w:p w:rsidR="002C2F2A" w:rsidRDefault="002C2F2A" w:rsidP="000D2E29">
            <w:pPr>
              <w:spacing w:after="0" w:line="20" w:lineRule="atLeast"/>
              <w:ind w:left="57" w:right="57"/>
              <w:rPr>
                <w:rFonts w:ascii="Times New Roman" w:hAnsi="Times New Roman"/>
                <w:b/>
                <w:i/>
                <w:sz w:val="24"/>
                <w:szCs w:val="24"/>
                <w:lang w:val="uk-UA"/>
              </w:rPr>
            </w:pPr>
          </w:p>
          <w:p w:rsidR="002C2F2A" w:rsidRDefault="002C2F2A" w:rsidP="000D2E29">
            <w:pPr>
              <w:spacing w:after="0" w:line="20" w:lineRule="atLeast"/>
              <w:ind w:left="57" w:right="57"/>
              <w:rPr>
                <w:rFonts w:ascii="Times New Roman" w:hAnsi="Times New Roman"/>
                <w:b/>
                <w:i/>
                <w:sz w:val="24"/>
                <w:szCs w:val="24"/>
                <w:lang w:val="uk-UA"/>
              </w:rPr>
            </w:pPr>
          </w:p>
          <w:p w:rsidR="002C2F2A" w:rsidRDefault="002C2F2A" w:rsidP="000D2E29">
            <w:pPr>
              <w:spacing w:after="0" w:line="20" w:lineRule="atLeast"/>
              <w:ind w:left="57" w:right="57"/>
              <w:rPr>
                <w:rFonts w:ascii="Times New Roman" w:hAnsi="Times New Roman"/>
                <w:b/>
                <w:i/>
                <w:sz w:val="24"/>
                <w:szCs w:val="24"/>
                <w:lang w:val="uk-UA"/>
              </w:rPr>
            </w:pPr>
          </w:p>
          <w:p w:rsidR="002C2F2A" w:rsidRDefault="002C2F2A" w:rsidP="000D2E29">
            <w:pPr>
              <w:spacing w:after="0" w:line="20" w:lineRule="atLeast"/>
              <w:ind w:left="57" w:right="57"/>
              <w:rPr>
                <w:rFonts w:ascii="Times New Roman" w:hAnsi="Times New Roman"/>
                <w:b/>
                <w:i/>
                <w:sz w:val="24"/>
                <w:szCs w:val="24"/>
                <w:lang w:val="uk-UA"/>
              </w:rPr>
            </w:pPr>
          </w:p>
          <w:p w:rsidR="000D2E29" w:rsidRPr="00F951E0" w:rsidRDefault="000D2E29" w:rsidP="000D2E29">
            <w:pPr>
              <w:spacing w:after="0" w:line="20" w:lineRule="atLeast"/>
              <w:ind w:left="57" w:right="57"/>
              <w:rPr>
                <w:rFonts w:ascii="Times New Roman" w:hAnsi="Times New Roman"/>
                <w:b/>
                <w:i/>
                <w:sz w:val="24"/>
                <w:szCs w:val="24"/>
                <w:u w:val="single"/>
                <w:lang w:val="uk-UA"/>
              </w:rPr>
            </w:pPr>
            <w:r>
              <w:rPr>
                <w:rFonts w:ascii="Times New Roman" w:hAnsi="Times New Roman"/>
                <w:b/>
                <w:i/>
                <w:sz w:val="24"/>
                <w:szCs w:val="24"/>
                <w:lang w:val="uk-UA"/>
              </w:rPr>
              <w:t xml:space="preserve">___________  </w:t>
            </w:r>
            <w:r w:rsidRPr="00F951E0">
              <w:rPr>
                <w:rFonts w:ascii="Times New Roman" w:hAnsi="Times New Roman"/>
                <w:b/>
                <w:i/>
                <w:sz w:val="24"/>
                <w:szCs w:val="24"/>
                <w:u w:val="single"/>
                <w:lang w:val="uk-UA"/>
              </w:rPr>
              <w:t>Тараненко Олександр Анатолійович</w:t>
            </w:r>
          </w:p>
          <w:p w:rsidR="000D2E29" w:rsidRPr="00863BA2" w:rsidRDefault="000D2E29" w:rsidP="000D2E29">
            <w:pPr>
              <w:spacing w:after="0" w:line="20" w:lineRule="atLeast"/>
              <w:ind w:left="57" w:right="57"/>
              <w:rPr>
                <w:rFonts w:ascii="Times New Roman" w:hAnsi="Times New Roman"/>
                <w:sz w:val="16"/>
                <w:szCs w:val="16"/>
                <w:lang w:val="uk-UA"/>
              </w:rPr>
            </w:pPr>
            <w:r>
              <w:rPr>
                <w:rFonts w:ascii="Times New Roman" w:hAnsi="Times New Roman"/>
                <w:sz w:val="24"/>
                <w:szCs w:val="24"/>
                <w:lang w:val="uk-UA"/>
              </w:rPr>
              <w:t xml:space="preserve">      </w:t>
            </w:r>
            <w:r w:rsidRPr="00863BA2">
              <w:rPr>
                <w:rFonts w:ascii="Times New Roman" w:hAnsi="Times New Roman"/>
                <w:sz w:val="16"/>
                <w:szCs w:val="16"/>
                <w:lang w:val="uk-UA"/>
              </w:rPr>
              <w:t xml:space="preserve">(підпис)          </w:t>
            </w:r>
            <w:r>
              <w:rPr>
                <w:rFonts w:ascii="Times New Roman" w:hAnsi="Times New Roman"/>
                <w:sz w:val="16"/>
                <w:szCs w:val="16"/>
                <w:lang w:val="uk-UA"/>
              </w:rPr>
              <w:t xml:space="preserve">             </w:t>
            </w:r>
            <w:r w:rsidRPr="00863BA2">
              <w:rPr>
                <w:rFonts w:ascii="Times New Roman" w:hAnsi="Times New Roman"/>
                <w:sz w:val="16"/>
                <w:szCs w:val="16"/>
                <w:lang w:val="uk-UA"/>
              </w:rPr>
              <w:t xml:space="preserve">   (прізвище ім</w:t>
            </w:r>
            <w:r w:rsidRPr="00863BA2">
              <w:rPr>
                <w:rFonts w:ascii="Times New Roman" w:hAnsi="Times New Roman" w:cs="Times New Roman"/>
                <w:sz w:val="16"/>
                <w:szCs w:val="16"/>
                <w:lang w:val="uk-UA"/>
              </w:rPr>
              <w:t>'</w:t>
            </w:r>
            <w:r w:rsidRPr="00863BA2">
              <w:rPr>
                <w:rFonts w:ascii="Times New Roman" w:hAnsi="Times New Roman"/>
                <w:sz w:val="16"/>
                <w:szCs w:val="16"/>
                <w:lang w:val="uk-UA"/>
              </w:rPr>
              <w:t>я та по батькові)</w:t>
            </w:r>
          </w:p>
          <w:p w:rsidR="000D2E29" w:rsidRDefault="000D2E29">
            <w:pPr>
              <w:spacing w:line="20" w:lineRule="atLeast"/>
              <w:rPr>
                <w:rFonts w:ascii="Times New Roman" w:hAnsi="Times New Roman"/>
                <w:sz w:val="24"/>
                <w:szCs w:val="24"/>
                <w:lang w:val="uk-UA"/>
              </w:rPr>
            </w:pPr>
          </w:p>
        </w:tc>
        <w:tc>
          <w:tcPr>
            <w:tcW w:w="3731" w:type="dxa"/>
          </w:tcPr>
          <w:p w:rsidR="000D2E29" w:rsidRDefault="000D2E29">
            <w:pPr>
              <w:pStyle w:val="a3"/>
              <w:spacing w:before="0" w:line="20" w:lineRule="atLeast"/>
              <w:rPr>
                <w:rFonts w:ascii="Times New Roman" w:hAnsi="Times New Roman"/>
                <w:sz w:val="24"/>
                <w:szCs w:val="24"/>
              </w:rPr>
            </w:pPr>
          </w:p>
        </w:tc>
      </w:tr>
      <w:tr w:rsidR="000D2E29" w:rsidTr="003902DE">
        <w:trPr>
          <w:trHeight w:val="124"/>
        </w:trPr>
        <w:tc>
          <w:tcPr>
            <w:tcW w:w="9747" w:type="dxa"/>
            <w:hideMark/>
          </w:tcPr>
          <w:p w:rsidR="000D2E29" w:rsidRDefault="000D2E29">
            <w:pPr>
              <w:spacing w:line="20" w:lineRule="atLeast"/>
              <w:rPr>
                <w:rFonts w:ascii="Times New Roman" w:hAnsi="Times New Roman"/>
                <w:sz w:val="24"/>
                <w:szCs w:val="24"/>
                <w:lang w:val="uk-UA"/>
              </w:rPr>
            </w:pPr>
          </w:p>
        </w:tc>
        <w:tc>
          <w:tcPr>
            <w:tcW w:w="3731" w:type="dxa"/>
          </w:tcPr>
          <w:p w:rsidR="000D2E29" w:rsidRDefault="000D2E29">
            <w:pPr>
              <w:pStyle w:val="a3"/>
              <w:spacing w:before="0" w:line="20" w:lineRule="atLeast"/>
              <w:rPr>
                <w:rFonts w:ascii="Times New Roman" w:hAnsi="Times New Roman"/>
                <w:sz w:val="24"/>
                <w:szCs w:val="24"/>
              </w:rPr>
            </w:pPr>
          </w:p>
        </w:tc>
      </w:tr>
    </w:tbl>
    <w:p w:rsidR="006E2D0A" w:rsidRDefault="006E2D0A" w:rsidP="000D2E29">
      <w:pPr>
        <w:spacing w:line="20" w:lineRule="atLeast"/>
        <w:ind w:left="4395"/>
        <w:jc w:val="right"/>
        <w:rPr>
          <w:rFonts w:ascii="Times New Roman" w:hAnsi="Times New Roman"/>
          <w:sz w:val="24"/>
          <w:szCs w:val="24"/>
        </w:rPr>
      </w:pPr>
    </w:p>
    <w:p w:rsidR="006E2D0A" w:rsidRDefault="006E2D0A" w:rsidP="000D2E29">
      <w:pPr>
        <w:spacing w:line="20" w:lineRule="atLeast"/>
        <w:ind w:left="4395"/>
        <w:jc w:val="right"/>
        <w:rPr>
          <w:rFonts w:ascii="Times New Roman" w:hAnsi="Times New Roman"/>
          <w:sz w:val="24"/>
          <w:szCs w:val="24"/>
        </w:rPr>
      </w:pPr>
    </w:p>
    <w:p w:rsidR="006E2D0A" w:rsidRDefault="006E2D0A" w:rsidP="000D2E29">
      <w:pPr>
        <w:spacing w:line="20" w:lineRule="atLeast"/>
        <w:ind w:left="4395"/>
        <w:jc w:val="right"/>
        <w:rPr>
          <w:rFonts w:ascii="Times New Roman" w:hAnsi="Times New Roman"/>
          <w:sz w:val="24"/>
          <w:szCs w:val="24"/>
        </w:rPr>
      </w:pPr>
    </w:p>
    <w:p w:rsidR="006E2D0A" w:rsidRDefault="006E2D0A" w:rsidP="000D2E29">
      <w:pPr>
        <w:spacing w:line="20" w:lineRule="atLeast"/>
        <w:ind w:left="4395"/>
        <w:jc w:val="right"/>
        <w:rPr>
          <w:rFonts w:ascii="Times New Roman" w:hAnsi="Times New Roman"/>
          <w:sz w:val="24"/>
          <w:szCs w:val="24"/>
        </w:rPr>
      </w:pPr>
    </w:p>
    <w:p w:rsidR="00AC096F" w:rsidRDefault="00AC096F" w:rsidP="000D2E29">
      <w:pPr>
        <w:spacing w:line="20" w:lineRule="atLeast"/>
        <w:ind w:left="4395"/>
        <w:jc w:val="right"/>
        <w:rPr>
          <w:rFonts w:ascii="Times New Roman" w:hAnsi="Times New Roman"/>
          <w:sz w:val="24"/>
          <w:szCs w:val="24"/>
        </w:rPr>
      </w:pPr>
    </w:p>
    <w:p w:rsidR="00AC096F" w:rsidRDefault="00AC096F" w:rsidP="000D2E29">
      <w:pPr>
        <w:spacing w:line="20" w:lineRule="atLeast"/>
        <w:ind w:left="4395"/>
        <w:jc w:val="right"/>
        <w:rPr>
          <w:rFonts w:ascii="Times New Roman" w:hAnsi="Times New Roman"/>
          <w:sz w:val="24"/>
          <w:szCs w:val="24"/>
        </w:rPr>
      </w:pPr>
    </w:p>
    <w:p w:rsidR="00AC096F" w:rsidRDefault="00AC096F" w:rsidP="000D2E29">
      <w:pPr>
        <w:spacing w:line="20" w:lineRule="atLeast"/>
        <w:ind w:left="4395"/>
        <w:jc w:val="right"/>
        <w:rPr>
          <w:rFonts w:ascii="Times New Roman" w:hAnsi="Times New Roman"/>
          <w:sz w:val="24"/>
          <w:szCs w:val="24"/>
        </w:rPr>
      </w:pPr>
    </w:p>
    <w:p w:rsidR="000D2E29" w:rsidRDefault="000D2E29" w:rsidP="000D2E29">
      <w:pPr>
        <w:spacing w:line="20" w:lineRule="atLeast"/>
        <w:ind w:left="4395"/>
        <w:jc w:val="right"/>
        <w:rPr>
          <w:rFonts w:ascii="Times New Roman" w:hAnsi="Times New Roman"/>
          <w:sz w:val="24"/>
          <w:szCs w:val="24"/>
          <w:lang w:val="uk-UA"/>
        </w:rPr>
      </w:pPr>
      <w:proofErr w:type="spellStart"/>
      <w:r>
        <w:rPr>
          <w:rFonts w:ascii="Times New Roman" w:hAnsi="Times New Roman"/>
          <w:sz w:val="24"/>
          <w:szCs w:val="24"/>
        </w:rPr>
        <w:lastRenderedPageBreak/>
        <w:t>Додаток</w:t>
      </w:r>
      <w:proofErr w:type="spellEnd"/>
      <w:r>
        <w:rPr>
          <w:rFonts w:ascii="Times New Roman" w:hAnsi="Times New Roman"/>
          <w:sz w:val="24"/>
          <w:szCs w:val="24"/>
        </w:rPr>
        <w:br/>
        <w:t xml:space="preserve">до типового </w:t>
      </w:r>
      <w:proofErr w:type="spellStart"/>
      <w:r>
        <w:rPr>
          <w:rFonts w:ascii="Times New Roman" w:hAnsi="Times New Roman"/>
          <w:sz w:val="24"/>
          <w:szCs w:val="24"/>
        </w:rPr>
        <w:t>індивідуального</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послуги</w:t>
      </w:r>
      <w:proofErr w:type="spellEnd"/>
      <w:r>
        <w:rPr>
          <w:rFonts w:ascii="Times New Roman" w:hAnsi="Times New Roman"/>
          <w:sz w:val="24"/>
          <w:szCs w:val="24"/>
        </w:rPr>
        <w:t xml:space="preserve"> з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w:t>
      </w:r>
      <w:proofErr w:type="spellStart"/>
      <w:r>
        <w:rPr>
          <w:rFonts w:ascii="Times New Roman" w:hAnsi="Times New Roman"/>
          <w:sz w:val="24"/>
          <w:szCs w:val="24"/>
        </w:rPr>
        <w:t>гарячої</w:t>
      </w:r>
      <w:proofErr w:type="spellEnd"/>
      <w:r>
        <w:rPr>
          <w:rFonts w:ascii="Times New Roman" w:hAnsi="Times New Roman"/>
          <w:sz w:val="24"/>
          <w:szCs w:val="24"/>
        </w:rPr>
        <w:t xml:space="preserve"> води</w:t>
      </w:r>
    </w:p>
    <w:p w:rsidR="000D2E29" w:rsidRDefault="000D2E29" w:rsidP="000D2E29">
      <w:pPr>
        <w:pStyle w:val="a4"/>
        <w:spacing w:before="0" w:after="0" w:line="20" w:lineRule="atLeast"/>
        <w:rPr>
          <w:rFonts w:ascii="Times New Roman" w:hAnsi="Times New Roman"/>
          <w:sz w:val="24"/>
          <w:szCs w:val="24"/>
        </w:rPr>
      </w:pPr>
      <w:r w:rsidRPr="002C2F2A">
        <w:rPr>
          <w:rFonts w:ascii="Times New Roman" w:hAnsi="Times New Roman"/>
          <w:sz w:val="24"/>
          <w:szCs w:val="24"/>
        </w:rPr>
        <w:t>ЗАЯВА-ПРИЄДНАННЯ</w:t>
      </w:r>
      <w:r w:rsidRPr="002C2F2A">
        <w:rPr>
          <w:rFonts w:ascii="Times New Roman" w:hAnsi="Times New Roman"/>
          <w:sz w:val="24"/>
          <w:szCs w:val="24"/>
        </w:rPr>
        <w:br/>
        <w:t>до індивідуального договору про надання послуги</w:t>
      </w:r>
      <w:r w:rsidRPr="002C2F2A">
        <w:rPr>
          <w:rFonts w:ascii="Times New Roman" w:hAnsi="Times New Roman"/>
          <w:sz w:val="24"/>
          <w:szCs w:val="24"/>
        </w:rPr>
        <w:br/>
        <w:t>з постачання гарячої води</w:t>
      </w:r>
    </w:p>
    <w:p w:rsidR="002C2F2A" w:rsidRPr="002C2F2A" w:rsidRDefault="002C2F2A" w:rsidP="002C2F2A">
      <w:pPr>
        <w:pStyle w:val="a3"/>
        <w:rPr>
          <w:rFonts w:asciiTheme="minorHAnsi" w:hAnsiTheme="minorHAnsi"/>
        </w:rPr>
      </w:pPr>
    </w:p>
    <w:p w:rsidR="002C394C" w:rsidRDefault="000D2E29" w:rsidP="002C394C">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Ознайомившись з умовами договору про надання послуги з постачання гарячої води на </w:t>
      </w:r>
      <w:r w:rsidR="002C394C" w:rsidRPr="0076783C">
        <w:rPr>
          <w:rFonts w:ascii="Times New Roman" w:hAnsi="Times New Roman"/>
          <w:b/>
          <w:i/>
          <w:sz w:val="24"/>
          <w:szCs w:val="24"/>
          <w:u w:val="single"/>
        </w:rPr>
        <w:t>офіційному веб сайті виконавця https://tec4.kiev.ua/</w:t>
      </w:r>
    </w:p>
    <w:p w:rsidR="002C394C" w:rsidRPr="0076783C" w:rsidRDefault="002C394C" w:rsidP="002C394C">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веб-сайту органу </w:t>
      </w:r>
      <w:proofErr w:type="spellStart"/>
      <w:r w:rsidRPr="0076783C">
        <w:rPr>
          <w:rFonts w:ascii="Times New Roman" w:hAnsi="Times New Roman"/>
          <w:sz w:val="16"/>
          <w:szCs w:val="16"/>
        </w:rPr>
        <w:t>місцевого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веб-сайту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2C394C" w:rsidRDefault="000D2E29" w:rsidP="002C394C">
      <w:pPr>
        <w:spacing w:after="0" w:line="20" w:lineRule="atLeast"/>
        <w:ind w:left="57" w:right="57"/>
        <w:jc w:val="both"/>
        <w:rPr>
          <w:rFonts w:ascii="Times New Roman" w:hAnsi="Times New Roman"/>
          <w:b/>
          <w:i/>
          <w:sz w:val="24"/>
          <w:szCs w:val="24"/>
          <w:u w:val="single"/>
          <w:lang w:val="uk-UA"/>
        </w:rPr>
      </w:pPr>
      <w:proofErr w:type="spellStart"/>
      <w:r>
        <w:rPr>
          <w:rFonts w:ascii="Times New Roman" w:hAnsi="Times New Roman"/>
          <w:sz w:val="24"/>
          <w:szCs w:val="24"/>
        </w:rPr>
        <w:t>приєднуюсь</w:t>
      </w:r>
      <w:proofErr w:type="spellEnd"/>
      <w:r>
        <w:rPr>
          <w:rFonts w:ascii="Times New Roman" w:hAnsi="Times New Roman"/>
          <w:sz w:val="24"/>
          <w:szCs w:val="24"/>
        </w:rPr>
        <w:t xml:space="preserve"> до договору про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з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w:t>
      </w:r>
      <w:proofErr w:type="spellStart"/>
      <w:r>
        <w:rPr>
          <w:rFonts w:ascii="Times New Roman" w:hAnsi="Times New Roman"/>
          <w:sz w:val="24"/>
          <w:szCs w:val="24"/>
        </w:rPr>
        <w:t>гарячої</w:t>
      </w:r>
      <w:proofErr w:type="spellEnd"/>
      <w:r>
        <w:rPr>
          <w:rFonts w:ascii="Times New Roman" w:hAnsi="Times New Roman"/>
          <w:sz w:val="24"/>
          <w:szCs w:val="24"/>
        </w:rPr>
        <w:t xml:space="preserve"> води</w:t>
      </w:r>
      <w:r w:rsidR="002C394C">
        <w:rPr>
          <w:rFonts w:ascii="Times New Roman" w:hAnsi="Times New Roman"/>
          <w:sz w:val="24"/>
          <w:szCs w:val="24"/>
        </w:rPr>
        <w:t xml:space="preserve"> з</w:t>
      </w:r>
      <w:r>
        <w:rPr>
          <w:rFonts w:ascii="Times New Roman" w:hAnsi="Times New Roman"/>
          <w:sz w:val="24"/>
          <w:szCs w:val="24"/>
        </w:rPr>
        <w:br/>
      </w:r>
      <w:r w:rsidR="002C394C">
        <w:rPr>
          <w:rFonts w:ascii="Times New Roman" w:hAnsi="Times New Roman"/>
          <w:sz w:val="24"/>
          <w:szCs w:val="24"/>
          <w:lang w:val="uk-UA"/>
        </w:rPr>
        <w:t xml:space="preserve"> </w:t>
      </w:r>
      <w:r w:rsidR="002C394C" w:rsidRPr="001474DF">
        <w:rPr>
          <w:rFonts w:ascii="Times New Roman" w:hAnsi="Times New Roman"/>
          <w:b/>
          <w:i/>
          <w:sz w:val="24"/>
          <w:szCs w:val="24"/>
          <w:u w:val="single"/>
          <w:lang w:val="uk-UA"/>
        </w:rPr>
        <w:t>Товариством з обмеженою відповідальністю «ЄВРО-РЕКОНСТРУКЦІЯ»</w:t>
      </w:r>
    </w:p>
    <w:p w:rsidR="002C394C" w:rsidRPr="002C394C" w:rsidRDefault="002C394C" w:rsidP="002C394C">
      <w:pPr>
        <w:spacing w:after="0" w:line="20" w:lineRule="atLeast"/>
        <w:ind w:left="57" w:right="57"/>
        <w:jc w:val="both"/>
        <w:rPr>
          <w:rFonts w:ascii="Times New Roman" w:hAnsi="Times New Roman"/>
          <w:sz w:val="20"/>
          <w:szCs w:val="20"/>
          <w:lang w:val="uk-UA"/>
        </w:rPr>
      </w:pPr>
      <w:r w:rsidRPr="002C394C">
        <w:rPr>
          <w:rFonts w:ascii="Times New Roman" w:hAnsi="Times New Roman"/>
          <w:sz w:val="24"/>
          <w:szCs w:val="24"/>
          <w:lang w:val="uk-UA"/>
        </w:rPr>
        <w:t xml:space="preserve">                                           </w:t>
      </w:r>
      <w:r>
        <w:rPr>
          <w:rFonts w:ascii="Times New Roman" w:hAnsi="Times New Roman"/>
          <w:sz w:val="24"/>
          <w:szCs w:val="24"/>
          <w:lang w:val="uk-UA"/>
        </w:rPr>
        <w:t xml:space="preserve">     </w:t>
      </w:r>
      <w:r w:rsidRPr="002C394C">
        <w:rPr>
          <w:rFonts w:ascii="Times New Roman" w:hAnsi="Times New Roman"/>
          <w:sz w:val="24"/>
          <w:szCs w:val="24"/>
          <w:lang w:val="uk-UA"/>
        </w:rPr>
        <w:t xml:space="preserve"> </w:t>
      </w:r>
      <w:r w:rsidRPr="002C394C">
        <w:rPr>
          <w:rFonts w:ascii="Times New Roman" w:hAnsi="Times New Roman"/>
          <w:sz w:val="20"/>
          <w:szCs w:val="20"/>
          <w:lang w:val="uk-UA"/>
        </w:rPr>
        <w:t>(</w:t>
      </w:r>
      <w:r>
        <w:rPr>
          <w:rFonts w:ascii="Times New Roman" w:hAnsi="Times New Roman"/>
          <w:sz w:val="20"/>
          <w:szCs w:val="20"/>
          <w:lang w:val="uk-UA"/>
        </w:rPr>
        <w:t>назва виконавця)</w:t>
      </w:r>
    </w:p>
    <w:p w:rsidR="000D2E29" w:rsidRDefault="000D2E29" w:rsidP="002C394C">
      <w:pPr>
        <w:pStyle w:val="a3"/>
        <w:spacing w:before="0" w:line="20" w:lineRule="atLeast"/>
        <w:jc w:val="both"/>
        <w:rPr>
          <w:rFonts w:ascii="Times New Roman" w:hAnsi="Times New Roman"/>
          <w:sz w:val="24"/>
          <w:szCs w:val="24"/>
        </w:rPr>
      </w:pPr>
      <w:r>
        <w:rPr>
          <w:rFonts w:ascii="Times New Roman" w:hAnsi="Times New Roman"/>
          <w:sz w:val="24"/>
          <w:szCs w:val="24"/>
        </w:rPr>
        <w:t>з такими даними.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Інформація про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найменування/прізвище, ім’я по батькові (за наявності) __________</w:t>
      </w:r>
    </w:p>
    <w:p w:rsidR="000D2E29" w:rsidRDefault="000D2E29" w:rsidP="000D2E29">
      <w:pPr>
        <w:pStyle w:val="a3"/>
        <w:spacing w:before="0" w:line="20" w:lineRule="atLeast"/>
        <w:ind w:firstLine="0"/>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ідентифікаційний номер (код згідно з ЄДРПОУ) 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адреса ______________________________________________________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номер телефону 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адреса електронної пошти 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адреса приміщення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вулиця 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номер будинку __________ номер квартири (приміщення) 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населений пункт 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район _______________________________________________________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область 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індекс 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кількість осіб, які фактично користуються послугою 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4) опалювана площа (об’єм) приміщення споживача </w:t>
      </w:r>
      <w:r>
        <w:rPr>
          <w:rFonts w:ascii="Times New Roman" w:hAnsi="Times New Roman"/>
          <w:sz w:val="24"/>
          <w:szCs w:val="24"/>
          <w:lang w:val="ru-RU"/>
        </w:rPr>
        <w:t>—</w:t>
      </w:r>
      <w:r>
        <w:rPr>
          <w:rFonts w:ascii="Times New Roman" w:hAnsi="Times New Roman"/>
          <w:sz w:val="24"/>
          <w:szCs w:val="24"/>
        </w:rPr>
        <w:t xml:space="preserve"> _____ кв. метрів (___________ куб. метрів).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Послуга надається за допомогою систем (необхідне підкреслити):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автономного теплопостачання;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індивідуального теплового пункту багатоквартирного будинку;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за межами будинку.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Приміщення споживача обладнане вузлом (вузлами) розподільного обліку гарячої води:</w:t>
      </w:r>
    </w:p>
    <w:tbl>
      <w:tblPr>
        <w:tblW w:w="5000" w:type="pct"/>
        <w:tblLook w:val="04A0" w:firstRow="1" w:lastRow="0" w:firstColumn="1" w:lastColumn="0" w:noHBand="0" w:noVBand="1"/>
      </w:tblPr>
      <w:tblGrid>
        <w:gridCol w:w="1448"/>
        <w:gridCol w:w="1736"/>
        <w:gridCol w:w="1736"/>
        <w:gridCol w:w="1591"/>
        <w:gridCol w:w="1154"/>
        <w:gridCol w:w="1884"/>
        <w:gridCol w:w="1156"/>
      </w:tblGrid>
      <w:tr w:rsidR="000D2E29" w:rsidTr="000D2E29">
        <w:trPr>
          <w:trHeight w:val="340"/>
        </w:trPr>
        <w:tc>
          <w:tcPr>
            <w:tcW w:w="676" w:type="pct"/>
            <w:tcBorders>
              <w:top w:val="single" w:sz="4" w:space="0" w:color="000000"/>
              <w:left w:val="nil"/>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Порядковий номер</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Заводський номер, назва та умовне позначення типу засобу вимірювальної техніки</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Показання засобу вимірювальної техніки на дату укладення договору</w:t>
            </w: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Місце встановлення</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Дата останньої повірки</w:t>
            </w:r>
          </w:p>
        </w:tc>
        <w:tc>
          <w:tcPr>
            <w:tcW w:w="880"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proofErr w:type="spellStart"/>
            <w:r w:rsidRPr="002C394C">
              <w:rPr>
                <w:rFonts w:ascii="Times New Roman" w:hAnsi="Times New Roman"/>
                <w:sz w:val="20"/>
              </w:rPr>
              <w:t>Міжповірочний</w:t>
            </w:r>
            <w:proofErr w:type="spellEnd"/>
            <w:r w:rsidRPr="002C394C">
              <w:rPr>
                <w:rFonts w:ascii="Times New Roman" w:hAnsi="Times New Roman"/>
                <w:sz w:val="20"/>
              </w:rPr>
              <w:t xml:space="preserve"> інтервал, років</w:t>
            </w:r>
          </w:p>
        </w:tc>
        <w:tc>
          <w:tcPr>
            <w:tcW w:w="541" w:type="pct"/>
            <w:tcBorders>
              <w:top w:val="single" w:sz="4" w:space="0" w:color="000000"/>
              <w:left w:val="single" w:sz="4" w:space="0" w:color="000000"/>
              <w:bottom w:val="single" w:sz="4" w:space="0" w:color="000000"/>
              <w:right w:val="nil"/>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Примітка</w:t>
            </w:r>
          </w:p>
        </w:tc>
      </w:tr>
    </w:tbl>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Відмітка про підписання споживачем цієї заяви-приєднання:</w:t>
      </w:r>
    </w:p>
    <w:p w:rsidR="000D2E29" w:rsidRDefault="000D2E29" w:rsidP="000D2E29">
      <w:pPr>
        <w:spacing w:line="20" w:lineRule="atLeast"/>
        <w:ind w:firstLine="851"/>
        <w:rPr>
          <w:rFonts w:ascii="Times New Roman" w:hAnsi="Times New Roman"/>
          <w:b/>
          <w:sz w:val="24"/>
          <w:szCs w:val="24"/>
        </w:rPr>
      </w:pPr>
    </w:p>
    <w:tbl>
      <w:tblPr>
        <w:tblW w:w="0" w:type="auto"/>
        <w:tblLook w:val="01E0" w:firstRow="1" w:lastRow="1" w:firstColumn="1" w:lastColumn="1" w:noHBand="0" w:noVBand="0"/>
      </w:tblPr>
      <w:tblGrid>
        <w:gridCol w:w="3432"/>
        <w:gridCol w:w="3432"/>
        <w:gridCol w:w="3432"/>
      </w:tblGrid>
      <w:tr w:rsidR="000D2E29" w:rsidTr="000D2E29">
        <w:tc>
          <w:tcPr>
            <w:tcW w:w="3432" w:type="dxa"/>
            <w:hideMark/>
          </w:tcPr>
          <w:p w:rsidR="000D2E29" w:rsidRDefault="000D2E29">
            <w:pPr>
              <w:spacing w:line="20" w:lineRule="atLeast"/>
              <w:jc w:val="center"/>
              <w:rPr>
                <w:rFonts w:ascii="Times New Roman" w:hAnsi="Times New Roman"/>
                <w:sz w:val="20"/>
                <w:lang w:val="uk-UA"/>
              </w:rPr>
            </w:pPr>
            <w:r>
              <w:rPr>
                <w:rFonts w:ascii="Times New Roman" w:hAnsi="Times New Roman"/>
                <w:sz w:val="20"/>
              </w:rPr>
              <w:t>______________</w:t>
            </w:r>
            <w:r>
              <w:rPr>
                <w:rFonts w:ascii="Times New Roman" w:hAnsi="Times New Roman"/>
                <w:sz w:val="20"/>
              </w:rPr>
              <w:br/>
              <w:t>(дата)</w:t>
            </w:r>
          </w:p>
        </w:tc>
        <w:tc>
          <w:tcPr>
            <w:tcW w:w="3432" w:type="dxa"/>
            <w:hideMark/>
          </w:tcPr>
          <w:p w:rsidR="000D2E29" w:rsidRDefault="000D2E29">
            <w:pPr>
              <w:spacing w:line="20" w:lineRule="atLeast"/>
              <w:jc w:val="center"/>
              <w:rPr>
                <w:rFonts w:ascii="Times New Roman" w:hAnsi="Times New Roman"/>
                <w:b/>
                <w:sz w:val="20"/>
                <w:lang w:val="uk-UA" w:eastAsia="en-US"/>
              </w:rPr>
            </w:pPr>
            <w:r>
              <w:rPr>
                <w:rFonts w:ascii="Times New Roman" w:hAnsi="Times New Roman"/>
                <w:sz w:val="20"/>
              </w:rPr>
              <w:t>_________________________</w:t>
            </w:r>
            <w:r>
              <w:rPr>
                <w:rFonts w:ascii="Times New Roman" w:hAnsi="Times New Roman"/>
                <w:sz w:val="20"/>
              </w:rPr>
              <w:br/>
              <w:t>(</w:t>
            </w:r>
            <w:proofErr w:type="spellStart"/>
            <w:r>
              <w:rPr>
                <w:rFonts w:ascii="Times New Roman" w:hAnsi="Times New Roman"/>
                <w:sz w:val="20"/>
              </w:rPr>
              <w:t>особистий</w:t>
            </w:r>
            <w:proofErr w:type="spellEnd"/>
            <w:r>
              <w:rPr>
                <w:rFonts w:ascii="Times New Roman" w:hAnsi="Times New Roman"/>
                <w:sz w:val="20"/>
              </w:rPr>
              <w:t xml:space="preserve"> </w:t>
            </w:r>
            <w:proofErr w:type="spellStart"/>
            <w:r>
              <w:rPr>
                <w:rFonts w:ascii="Times New Roman" w:hAnsi="Times New Roman"/>
                <w:sz w:val="20"/>
              </w:rPr>
              <w:t>підпис</w:t>
            </w:r>
            <w:proofErr w:type="spellEnd"/>
            <w:r>
              <w:rPr>
                <w:rFonts w:ascii="Times New Roman" w:hAnsi="Times New Roman"/>
                <w:sz w:val="20"/>
              </w:rPr>
              <w:t>)</w:t>
            </w:r>
          </w:p>
        </w:tc>
        <w:tc>
          <w:tcPr>
            <w:tcW w:w="3432" w:type="dxa"/>
            <w:hideMark/>
          </w:tcPr>
          <w:p w:rsidR="000D2E29" w:rsidRDefault="000D2E29">
            <w:pPr>
              <w:spacing w:line="20" w:lineRule="atLeast"/>
              <w:jc w:val="center"/>
              <w:rPr>
                <w:rFonts w:ascii="Times New Roman" w:hAnsi="Times New Roman"/>
                <w:sz w:val="20"/>
                <w:lang w:val="uk-UA"/>
              </w:rPr>
            </w:pPr>
            <w:r>
              <w:rPr>
                <w:rFonts w:ascii="Times New Roman" w:hAnsi="Times New Roman"/>
                <w:sz w:val="20"/>
              </w:rPr>
              <w:t>_________________________</w:t>
            </w:r>
            <w:r>
              <w:rPr>
                <w:rFonts w:ascii="Times New Roman" w:hAnsi="Times New Roman"/>
                <w:sz w:val="20"/>
              </w:rPr>
              <w:br/>
              <w:t>(</w:t>
            </w:r>
            <w:proofErr w:type="spellStart"/>
            <w:r>
              <w:rPr>
                <w:rFonts w:ascii="Times New Roman" w:hAnsi="Times New Roman"/>
                <w:sz w:val="20"/>
              </w:rPr>
              <w:t>прізвище</w:t>
            </w:r>
            <w:proofErr w:type="spellEnd"/>
            <w:r>
              <w:rPr>
                <w:rFonts w:ascii="Times New Roman" w:hAnsi="Times New Roman"/>
                <w:sz w:val="20"/>
              </w:rPr>
              <w:t xml:space="preserve">, </w:t>
            </w:r>
            <w:proofErr w:type="spellStart"/>
            <w:r>
              <w:rPr>
                <w:rFonts w:ascii="Times New Roman" w:hAnsi="Times New Roman"/>
                <w:sz w:val="20"/>
              </w:rPr>
              <w:t>ім’я</w:t>
            </w:r>
            <w:proofErr w:type="spellEnd"/>
            <w:r>
              <w:rPr>
                <w:rFonts w:ascii="Times New Roman" w:hAnsi="Times New Roman"/>
                <w:sz w:val="20"/>
              </w:rPr>
              <w:t xml:space="preserve"> та по </w:t>
            </w:r>
            <w:proofErr w:type="spellStart"/>
            <w:r>
              <w:rPr>
                <w:rFonts w:ascii="Times New Roman" w:hAnsi="Times New Roman"/>
                <w:sz w:val="20"/>
              </w:rPr>
              <w:t>батькові</w:t>
            </w:r>
            <w:proofErr w:type="spellEnd"/>
            <w:r>
              <w:rPr>
                <w:rFonts w:ascii="Times New Roman" w:hAnsi="Times New Roman"/>
                <w:sz w:val="20"/>
              </w:rPr>
              <w:br/>
              <w:t xml:space="preserve">(за </w:t>
            </w:r>
            <w:proofErr w:type="spellStart"/>
            <w:r>
              <w:rPr>
                <w:rFonts w:ascii="Times New Roman" w:hAnsi="Times New Roman"/>
                <w:sz w:val="20"/>
              </w:rPr>
              <w:t>наявності</w:t>
            </w:r>
            <w:proofErr w:type="spellEnd"/>
            <w:r>
              <w:rPr>
                <w:rFonts w:ascii="Times New Roman" w:hAnsi="Times New Roman"/>
                <w:sz w:val="20"/>
              </w:rPr>
              <w:t>)”.</w:t>
            </w:r>
          </w:p>
        </w:tc>
      </w:tr>
    </w:tbl>
    <w:p w:rsidR="00263270" w:rsidRDefault="00263270"/>
    <w:sectPr w:rsidR="00263270" w:rsidSect="00AC096F">
      <w:pgSz w:w="11906" w:h="16838"/>
      <w:pgMar w:top="568"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0D2E29"/>
    <w:rsid w:val="000D2E29"/>
    <w:rsid w:val="00263270"/>
    <w:rsid w:val="002C2F2A"/>
    <w:rsid w:val="002C394C"/>
    <w:rsid w:val="003902DE"/>
    <w:rsid w:val="006302D7"/>
    <w:rsid w:val="006523F2"/>
    <w:rsid w:val="006C352D"/>
    <w:rsid w:val="006E2D0A"/>
    <w:rsid w:val="00753B31"/>
    <w:rsid w:val="009D26D8"/>
    <w:rsid w:val="00A84838"/>
    <w:rsid w:val="00AC096F"/>
    <w:rsid w:val="00C32534"/>
    <w:rsid w:val="00C86E4C"/>
    <w:rsid w:val="00CD7EFB"/>
    <w:rsid w:val="00F40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2751"/>
  <w15:docId w15:val="{E154F973-2FDA-4B6E-9AB2-2E2A0C88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0D2E29"/>
    <w:pPr>
      <w:spacing w:before="120" w:after="0" w:line="240" w:lineRule="auto"/>
      <w:ind w:firstLine="567"/>
    </w:pPr>
    <w:rPr>
      <w:rFonts w:ascii="Antiqua" w:eastAsia="Times New Roman" w:hAnsi="Antiqua" w:cs="Times New Roman"/>
      <w:sz w:val="26"/>
      <w:szCs w:val="20"/>
      <w:lang w:val="uk-UA"/>
    </w:rPr>
  </w:style>
  <w:style w:type="paragraph" w:customStyle="1" w:styleId="a4">
    <w:name w:val="Назва документа"/>
    <w:basedOn w:val="a"/>
    <w:next w:val="a3"/>
    <w:uiPriority w:val="99"/>
    <w:rsid w:val="000D2E29"/>
    <w:pPr>
      <w:keepNext/>
      <w:keepLines/>
      <w:spacing w:before="240" w:after="240" w:line="240" w:lineRule="auto"/>
      <w:jc w:val="center"/>
    </w:pPr>
    <w:rPr>
      <w:rFonts w:ascii="Antiqua" w:eastAsia="Times New Roman" w:hAnsi="Antiqua" w:cs="Times New Roman"/>
      <w:b/>
      <w:sz w:val="26"/>
      <w:szCs w:val="20"/>
      <w:lang w:val="uk-UA"/>
    </w:rPr>
  </w:style>
  <w:style w:type="character" w:styleId="a5">
    <w:name w:val="Hyperlink"/>
    <w:basedOn w:val="a0"/>
    <w:uiPriority w:val="99"/>
    <w:unhideWhenUsed/>
    <w:rsid w:val="000D2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rntec4@gmail.com" TargetMode="External"/><Relationship Id="rId4" Type="http://schemas.openxmlformats.org/officeDocument/2006/relationships/hyperlink" Target="https://md.tec4.kiev.ua/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27159</Words>
  <Characters>15481</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ASUS</cp:lastModifiedBy>
  <cp:revision>10</cp:revision>
  <cp:lastPrinted>2021-10-13T12:53:00Z</cp:lastPrinted>
  <dcterms:created xsi:type="dcterms:W3CDTF">2021-10-01T10:15:00Z</dcterms:created>
  <dcterms:modified xsi:type="dcterms:W3CDTF">2021-10-13T14:15:00Z</dcterms:modified>
</cp:coreProperties>
</file>