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1FD" w:rsidRDefault="006C01FD" w:rsidP="006C01FD">
      <w:pPr>
        <w:pStyle w:val="ShapkaDocumentu"/>
        <w:spacing w:after="0" w:line="20" w:lineRule="atLeast"/>
        <w:ind w:left="57" w:right="57"/>
        <w:jc w:val="right"/>
        <w:rPr>
          <w:rFonts w:ascii="Times New Roman" w:hAnsi="Times New Roman"/>
          <w:bCs/>
          <w:sz w:val="20"/>
          <w:shd w:val="clear" w:color="auto" w:fill="FFFFFF"/>
        </w:rPr>
      </w:pPr>
      <w:r w:rsidRPr="006C01FD">
        <w:rPr>
          <w:rFonts w:ascii="Times New Roman" w:hAnsi="Times New Roman"/>
          <w:sz w:val="20"/>
        </w:rPr>
        <w:t>“</w:t>
      </w:r>
      <w:r w:rsidRPr="006C01FD">
        <w:rPr>
          <w:rFonts w:ascii="Times New Roman" w:hAnsi="Times New Roman"/>
          <w:sz w:val="20"/>
          <w:shd w:val="clear" w:color="auto" w:fill="FFFFFF"/>
        </w:rPr>
        <w:t>ЗАТВЕРДЖЕНО</w:t>
      </w:r>
      <w:r w:rsidRPr="006C01FD">
        <w:rPr>
          <w:rFonts w:ascii="Times New Roman" w:hAnsi="Times New Roman"/>
          <w:sz w:val="20"/>
          <w:shd w:val="clear" w:color="auto" w:fill="FFFFFF"/>
        </w:rPr>
        <w:br/>
        <w:t>постановою Кабінету Міністрів України</w:t>
      </w:r>
      <w:r w:rsidRPr="006C01FD">
        <w:rPr>
          <w:rFonts w:ascii="Times New Roman" w:hAnsi="Times New Roman"/>
          <w:sz w:val="20"/>
          <w:shd w:val="clear" w:color="auto" w:fill="FFFFFF"/>
        </w:rPr>
        <w:br/>
        <w:t xml:space="preserve">від </w:t>
      </w:r>
      <w:r w:rsidRPr="006C01FD">
        <w:rPr>
          <w:rFonts w:ascii="Times New Roman" w:hAnsi="Times New Roman"/>
          <w:sz w:val="20"/>
        </w:rPr>
        <w:t xml:space="preserve">21 серпня 2019 р. </w:t>
      </w:r>
      <w:r w:rsidRPr="006C01FD">
        <w:rPr>
          <w:rFonts w:ascii="Times New Roman" w:hAnsi="Times New Roman"/>
          <w:sz w:val="20"/>
          <w:shd w:val="clear" w:color="auto" w:fill="FFFFFF"/>
        </w:rPr>
        <w:t>№ 830</w:t>
      </w:r>
      <w:r w:rsidRPr="006C01FD">
        <w:rPr>
          <w:rFonts w:ascii="Times New Roman" w:hAnsi="Times New Roman"/>
          <w:sz w:val="20"/>
          <w:shd w:val="clear" w:color="auto" w:fill="FFFFFF"/>
        </w:rPr>
        <w:br/>
      </w:r>
      <w:r w:rsidRPr="006C01FD">
        <w:rPr>
          <w:rFonts w:ascii="Times New Roman" w:hAnsi="Times New Roman"/>
          <w:bCs/>
          <w:sz w:val="20"/>
          <w:shd w:val="clear" w:color="auto" w:fill="FFFFFF"/>
        </w:rPr>
        <w:t xml:space="preserve">(в редакції постанови Кабінету Міністрів України </w:t>
      </w:r>
      <w:r w:rsidRPr="006C01FD">
        <w:rPr>
          <w:rFonts w:ascii="Times New Roman" w:hAnsi="Times New Roman"/>
          <w:bCs/>
          <w:sz w:val="20"/>
          <w:shd w:val="clear" w:color="auto" w:fill="FFFFFF"/>
        </w:rPr>
        <w:br/>
      </w:r>
      <w:r w:rsidRPr="006C01FD">
        <w:rPr>
          <w:rFonts w:ascii="Times New Roman" w:hAnsi="Times New Roman"/>
          <w:sz w:val="20"/>
        </w:rPr>
        <w:t>від 8 вересня 2021 р. № 1022</w:t>
      </w:r>
      <w:r w:rsidRPr="006C01FD">
        <w:rPr>
          <w:rFonts w:ascii="Times New Roman" w:hAnsi="Times New Roman"/>
          <w:bCs/>
          <w:sz w:val="20"/>
          <w:shd w:val="clear" w:color="auto" w:fill="FFFFFF"/>
        </w:rPr>
        <w:t>)</w:t>
      </w:r>
    </w:p>
    <w:p w:rsidR="006C01FD" w:rsidRPr="006C01FD" w:rsidRDefault="006C01FD" w:rsidP="006C01FD">
      <w:pPr>
        <w:pStyle w:val="ShapkaDocumentu"/>
        <w:spacing w:after="0" w:line="20" w:lineRule="atLeast"/>
        <w:ind w:left="57" w:right="57"/>
        <w:jc w:val="right"/>
        <w:rPr>
          <w:rFonts w:ascii="Times New Roman" w:hAnsi="Times New Roman"/>
          <w:bCs/>
          <w:sz w:val="20"/>
          <w:shd w:val="clear" w:color="auto" w:fill="FFFFFF"/>
        </w:rPr>
      </w:pPr>
    </w:p>
    <w:p w:rsidR="006C01FD" w:rsidRDefault="006C01FD" w:rsidP="006C01FD">
      <w:pPr>
        <w:pStyle w:val="a4"/>
        <w:spacing w:before="0" w:after="0" w:line="20" w:lineRule="atLeast"/>
        <w:ind w:left="57" w:right="57"/>
        <w:rPr>
          <w:rFonts w:ascii="Times New Roman" w:hAnsi="Times New Roman"/>
          <w:b/>
          <w:sz w:val="24"/>
          <w:szCs w:val="24"/>
        </w:rPr>
      </w:pPr>
      <w:r>
        <w:rPr>
          <w:rFonts w:ascii="Times New Roman" w:hAnsi="Times New Roman"/>
          <w:b/>
          <w:sz w:val="24"/>
          <w:szCs w:val="24"/>
        </w:rPr>
        <w:t xml:space="preserve">ТИПОВИЙ ІНДИВІДУАЛЬНИЙ ДОГОВІР </w:t>
      </w:r>
      <w:r>
        <w:rPr>
          <w:rFonts w:ascii="Times New Roman" w:hAnsi="Times New Roman"/>
          <w:b/>
          <w:sz w:val="24"/>
          <w:szCs w:val="24"/>
        </w:rPr>
        <w:br/>
        <w:t xml:space="preserve">про надання послуги з постачання теплової енергії </w:t>
      </w:r>
    </w:p>
    <w:tbl>
      <w:tblPr>
        <w:tblW w:w="0" w:type="auto"/>
        <w:tblLook w:val="04A0"/>
      </w:tblPr>
      <w:tblGrid>
        <w:gridCol w:w="4643"/>
        <w:gridCol w:w="4644"/>
      </w:tblGrid>
      <w:tr w:rsidR="006C01FD" w:rsidTr="006C01FD">
        <w:tc>
          <w:tcPr>
            <w:tcW w:w="4643" w:type="dxa"/>
            <w:hideMark/>
          </w:tcPr>
          <w:p w:rsidR="006C01FD" w:rsidRDefault="006C01FD">
            <w:pPr>
              <w:spacing w:after="0" w:line="20" w:lineRule="atLeast"/>
              <w:ind w:left="57" w:right="57"/>
              <w:jc w:val="center"/>
              <w:rPr>
                <w:rFonts w:ascii="Times New Roman" w:hAnsi="Times New Roman"/>
                <w:sz w:val="24"/>
                <w:szCs w:val="24"/>
              </w:rPr>
            </w:pPr>
            <w:r w:rsidRPr="001474DF">
              <w:rPr>
                <w:rFonts w:ascii="Times New Roman" w:hAnsi="Times New Roman"/>
                <w:b/>
                <w:i/>
                <w:sz w:val="24"/>
                <w:szCs w:val="24"/>
                <w:u w:val="single"/>
              </w:rPr>
              <w:t xml:space="preserve">м. </w:t>
            </w:r>
            <w:proofErr w:type="spellStart"/>
            <w:r w:rsidRPr="001474DF">
              <w:rPr>
                <w:rFonts w:ascii="Times New Roman" w:hAnsi="Times New Roman"/>
                <w:b/>
                <w:i/>
                <w:sz w:val="24"/>
                <w:szCs w:val="24"/>
                <w:u w:val="single"/>
              </w:rPr>
              <w:t>Київ</w:t>
            </w:r>
            <w:proofErr w:type="spellEnd"/>
            <w:r>
              <w:rPr>
                <w:rFonts w:ascii="Times New Roman" w:hAnsi="Times New Roman"/>
                <w:sz w:val="24"/>
                <w:szCs w:val="24"/>
              </w:rPr>
              <w:br/>
            </w:r>
            <w:r w:rsidRPr="001474DF">
              <w:rPr>
                <w:rFonts w:ascii="Times New Roman" w:hAnsi="Times New Roman"/>
                <w:sz w:val="16"/>
                <w:szCs w:val="16"/>
              </w:rPr>
              <w:t>(</w:t>
            </w:r>
            <w:proofErr w:type="spellStart"/>
            <w:r w:rsidRPr="001474DF">
              <w:rPr>
                <w:rFonts w:ascii="Times New Roman" w:hAnsi="Times New Roman"/>
                <w:sz w:val="16"/>
                <w:szCs w:val="16"/>
              </w:rPr>
              <w:t>найменуваннянаселеного</w:t>
            </w:r>
            <w:proofErr w:type="spellEnd"/>
            <w:r w:rsidRPr="001474DF">
              <w:rPr>
                <w:rFonts w:ascii="Times New Roman" w:hAnsi="Times New Roman"/>
                <w:sz w:val="16"/>
                <w:szCs w:val="16"/>
              </w:rPr>
              <w:t xml:space="preserve"> пункту)</w:t>
            </w:r>
          </w:p>
        </w:tc>
        <w:tc>
          <w:tcPr>
            <w:tcW w:w="4644" w:type="dxa"/>
            <w:hideMark/>
          </w:tcPr>
          <w:p w:rsidR="006C01FD" w:rsidRPr="00915F91" w:rsidRDefault="00835F3A" w:rsidP="006C01FD">
            <w:pPr>
              <w:spacing w:after="0" w:line="20" w:lineRule="atLeast"/>
              <w:ind w:left="57" w:right="57"/>
              <w:jc w:val="right"/>
              <w:rPr>
                <w:rFonts w:ascii="Times New Roman" w:hAnsi="Times New Roman"/>
                <w:b/>
                <w:i/>
                <w:sz w:val="24"/>
                <w:szCs w:val="24"/>
                <w:u w:val="single"/>
              </w:rPr>
            </w:pPr>
            <w:r>
              <w:rPr>
                <w:rFonts w:ascii="Times New Roman" w:hAnsi="Times New Roman"/>
                <w:b/>
                <w:i/>
                <w:sz w:val="24"/>
                <w:szCs w:val="24"/>
                <w:u w:val="single"/>
                <w:lang w:val="uk-UA"/>
              </w:rPr>
              <w:t>13</w:t>
            </w:r>
            <w:proofErr w:type="spellStart"/>
            <w:r w:rsidR="006C01FD" w:rsidRPr="00915F91">
              <w:rPr>
                <w:rFonts w:ascii="Times New Roman" w:hAnsi="Times New Roman"/>
                <w:b/>
                <w:i/>
                <w:sz w:val="24"/>
                <w:szCs w:val="24"/>
                <w:u w:val="single"/>
              </w:rPr>
              <w:t>жовтня</w:t>
            </w:r>
            <w:proofErr w:type="spellEnd"/>
            <w:r w:rsidR="006C01FD" w:rsidRPr="00915F91">
              <w:rPr>
                <w:rFonts w:ascii="Times New Roman" w:hAnsi="Times New Roman"/>
                <w:b/>
                <w:i/>
                <w:sz w:val="24"/>
                <w:szCs w:val="24"/>
                <w:u w:val="single"/>
              </w:rPr>
              <w:t xml:space="preserve"> 2021 року</w:t>
            </w:r>
          </w:p>
        </w:tc>
      </w:tr>
    </w:tbl>
    <w:p w:rsidR="006C01FD" w:rsidRPr="001474DF" w:rsidRDefault="006C01FD" w:rsidP="0076783C">
      <w:pPr>
        <w:spacing w:after="0" w:line="20" w:lineRule="atLeast"/>
        <w:ind w:right="57"/>
        <w:jc w:val="both"/>
        <w:rPr>
          <w:rFonts w:ascii="Times New Roman" w:hAnsi="Times New Roman"/>
          <w:sz w:val="24"/>
          <w:szCs w:val="24"/>
          <w:lang w:val="uk-UA"/>
        </w:rPr>
      </w:pPr>
      <w:proofErr w:type="spellStart"/>
      <w:r w:rsidRPr="0076783C">
        <w:rPr>
          <w:rFonts w:ascii="Times New Roman" w:hAnsi="Times New Roman"/>
          <w:b/>
          <w:i/>
          <w:sz w:val="24"/>
          <w:szCs w:val="24"/>
          <w:u w:val="single"/>
        </w:rPr>
        <w:t>Товариство</w:t>
      </w:r>
      <w:proofErr w:type="spellEnd"/>
      <w:r w:rsidRPr="0076783C">
        <w:rPr>
          <w:rFonts w:ascii="Times New Roman" w:hAnsi="Times New Roman"/>
          <w:b/>
          <w:i/>
          <w:sz w:val="24"/>
          <w:szCs w:val="24"/>
          <w:u w:val="single"/>
        </w:rPr>
        <w:t xml:space="preserve"> </w:t>
      </w:r>
      <w:proofErr w:type="spellStart"/>
      <w:r w:rsidRPr="0076783C">
        <w:rPr>
          <w:rFonts w:ascii="Times New Roman" w:hAnsi="Times New Roman"/>
          <w:b/>
          <w:i/>
          <w:sz w:val="24"/>
          <w:szCs w:val="24"/>
          <w:u w:val="single"/>
        </w:rPr>
        <w:t>з</w:t>
      </w:r>
      <w:proofErr w:type="spellEnd"/>
      <w:r w:rsidRPr="0076783C">
        <w:rPr>
          <w:rFonts w:ascii="Times New Roman" w:hAnsi="Times New Roman"/>
          <w:b/>
          <w:i/>
          <w:sz w:val="24"/>
          <w:szCs w:val="24"/>
          <w:u w:val="single"/>
        </w:rPr>
        <w:t xml:space="preserve"> </w:t>
      </w:r>
      <w:proofErr w:type="spellStart"/>
      <w:r w:rsidRPr="0076783C">
        <w:rPr>
          <w:rFonts w:ascii="Times New Roman" w:hAnsi="Times New Roman"/>
          <w:b/>
          <w:i/>
          <w:sz w:val="24"/>
          <w:szCs w:val="24"/>
          <w:u w:val="single"/>
        </w:rPr>
        <w:t>обмеженою</w:t>
      </w:r>
      <w:proofErr w:type="spellEnd"/>
      <w:r w:rsidRPr="0076783C">
        <w:rPr>
          <w:rFonts w:ascii="Times New Roman" w:hAnsi="Times New Roman"/>
          <w:b/>
          <w:i/>
          <w:sz w:val="24"/>
          <w:szCs w:val="24"/>
          <w:u w:val="single"/>
        </w:rPr>
        <w:t xml:space="preserve"> в</w:t>
      </w:r>
      <w:proofErr w:type="spellStart"/>
      <w:r w:rsidRPr="0076783C">
        <w:rPr>
          <w:rFonts w:ascii="Times New Roman" w:hAnsi="Times New Roman"/>
          <w:b/>
          <w:i/>
          <w:sz w:val="24"/>
          <w:szCs w:val="24"/>
          <w:u w:val="single"/>
          <w:lang w:val="uk-UA"/>
        </w:rPr>
        <w:t>ідповідальністю</w:t>
      </w:r>
      <w:proofErr w:type="spellEnd"/>
      <w:r w:rsidRPr="0076783C">
        <w:rPr>
          <w:rFonts w:ascii="Times New Roman" w:hAnsi="Times New Roman"/>
          <w:b/>
          <w:i/>
          <w:sz w:val="24"/>
          <w:szCs w:val="24"/>
          <w:u w:val="single"/>
          <w:lang w:val="uk-UA"/>
        </w:rPr>
        <w:t xml:space="preserve"> «ЄВРО-РЕКОНСТРУКЦІЯ»</w:t>
      </w:r>
    </w:p>
    <w:p w:rsidR="006C01FD" w:rsidRPr="001474DF" w:rsidRDefault="006C01FD" w:rsidP="006C01FD">
      <w:pPr>
        <w:spacing w:after="0" w:line="20" w:lineRule="atLeast"/>
        <w:ind w:left="57" w:right="57"/>
        <w:rPr>
          <w:rFonts w:ascii="Times New Roman" w:hAnsi="Times New Roman"/>
          <w:sz w:val="16"/>
          <w:szCs w:val="16"/>
          <w:lang w:val="uk-UA"/>
        </w:rPr>
      </w:pPr>
      <w:r w:rsidRPr="001474DF">
        <w:rPr>
          <w:rFonts w:ascii="Times New Roman" w:hAnsi="Times New Roman"/>
          <w:sz w:val="16"/>
          <w:szCs w:val="16"/>
          <w:lang w:val="uk-UA"/>
        </w:rPr>
        <w:t>(найменування юридичної особи або прізвище, ім’я та по батькові (за наявності) фізичної особи — підприємця)</w:t>
      </w:r>
    </w:p>
    <w:p w:rsidR="006C01FD" w:rsidRPr="0076783C" w:rsidRDefault="006C01FD" w:rsidP="006C01FD">
      <w:pPr>
        <w:spacing w:after="0" w:line="20" w:lineRule="atLeast"/>
        <w:ind w:left="57" w:right="57"/>
        <w:jc w:val="both"/>
        <w:rPr>
          <w:rFonts w:ascii="Times New Roman" w:hAnsi="Times New Roman"/>
          <w:sz w:val="24"/>
          <w:szCs w:val="24"/>
          <w:lang w:val="uk-UA"/>
        </w:rPr>
      </w:pPr>
      <w:r>
        <w:rPr>
          <w:rFonts w:ascii="Times New Roman" w:hAnsi="Times New Roman"/>
          <w:sz w:val="24"/>
          <w:szCs w:val="24"/>
        </w:rPr>
        <w:t xml:space="preserve">в </w:t>
      </w:r>
      <w:proofErr w:type="spellStart"/>
      <w:r>
        <w:rPr>
          <w:rFonts w:ascii="Times New Roman" w:hAnsi="Times New Roman"/>
          <w:sz w:val="24"/>
          <w:szCs w:val="24"/>
        </w:rPr>
        <w:t>особі</w:t>
      </w:r>
      <w:proofErr w:type="spellEnd"/>
      <w:r w:rsidRPr="0076783C">
        <w:rPr>
          <w:rFonts w:ascii="Times New Roman" w:hAnsi="Times New Roman"/>
          <w:b/>
          <w:i/>
          <w:sz w:val="24"/>
          <w:szCs w:val="24"/>
          <w:u w:val="single"/>
        </w:rPr>
        <w:t xml:space="preserve">          директора Департаменту </w:t>
      </w:r>
      <w:proofErr w:type="spellStart"/>
      <w:r w:rsidRPr="0076783C">
        <w:rPr>
          <w:rFonts w:ascii="Times New Roman" w:hAnsi="Times New Roman"/>
          <w:b/>
          <w:i/>
          <w:sz w:val="24"/>
          <w:szCs w:val="24"/>
          <w:u w:val="single"/>
        </w:rPr>
        <w:t>енергозбуту</w:t>
      </w:r>
      <w:proofErr w:type="spellEnd"/>
      <w:r w:rsidRPr="0076783C">
        <w:rPr>
          <w:rFonts w:ascii="Times New Roman" w:hAnsi="Times New Roman"/>
          <w:b/>
          <w:i/>
          <w:sz w:val="24"/>
          <w:szCs w:val="24"/>
          <w:u w:val="single"/>
        </w:rPr>
        <w:t xml:space="preserve"> Тараненко </w:t>
      </w:r>
      <w:r w:rsidR="0076783C">
        <w:rPr>
          <w:rFonts w:ascii="Times New Roman" w:hAnsi="Times New Roman"/>
          <w:b/>
          <w:i/>
          <w:sz w:val="24"/>
          <w:szCs w:val="24"/>
          <w:u w:val="single"/>
          <w:lang w:val="uk-UA"/>
        </w:rPr>
        <w:t>Олександра  Анатолійовича</w:t>
      </w:r>
    </w:p>
    <w:p w:rsidR="006C01FD" w:rsidRPr="0076783C" w:rsidRDefault="006C01FD" w:rsidP="006C01FD">
      <w:pPr>
        <w:spacing w:after="0" w:line="20" w:lineRule="atLeast"/>
        <w:ind w:right="57"/>
        <w:rPr>
          <w:rFonts w:ascii="Times New Roman" w:hAnsi="Times New Roman"/>
          <w:sz w:val="16"/>
          <w:szCs w:val="16"/>
        </w:rPr>
      </w:pPr>
      <w:r w:rsidRPr="0076783C">
        <w:rPr>
          <w:rFonts w:ascii="Times New Roman" w:hAnsi="Times New Roman"/>
          <w:sz w:val="16"/>
          <w:szCs w:val="16"/>
        </w:rPr>
        <w:t>(</w:t>
      </w:r>
      <w:proofErr w:type="spellStart"/>
      <w:r w:rsidRPr="0076783C">
        <w:rPr>
          <w:rFonts w:ascii="Times New Roman" w:hAnsi="Times New Roman"/>
          <w:sz w:val="16"/>
          <w:szCs w:val="16"/>
        </w:rPr>
        <w:t>прізвище</w:t>
      </w:r>
      <w:proofErr w:type="spellEnd"/>
      <w:r w:rsidRPr="0076783C">
        <w:rPr>
          <w:rFonts w:ascii="Times New Roman" w:hAnsi="Times New Roman"/>
          <w:sz w:val="16"/>
          <w:szCs w:val="16"/>
        </w:rPr>
        <w:t xml:space="preserve">, </w:t>
      </w:r>
      <w:proofErr w:type="spellStart"/>
      <w:r w:rsidRPr="0076783C">
        <w:rPr>
          <w:rFonts w:ascii="Times New Roman" w:hAnsi="Times New Roman"/>
          <w:sz w:val="16"/>
          <w:szCs w:val="16"/>
        </w:rPr>
        <w:t>ім’я</w:t>
      </w:r>
      <w:proofErr w:type="spellEnd"/>
      <w:r w:rsidRPr="0076783C">
        <w:rPr>
          <w:rFonts w:ascii="Times New Roman" w:hAnsi="Times New Roman"/>
          <w:sz w:val="16"/>
          <w:szCs w:val="16"/>
        </w:rPr>
        <w:t xml:space="preserve"> та по </w:t>
      </w:r>
      <w:proofErr w:type="spellStart"/>
      <w:r w:rsidRPr="0076783C">
        <w:rPr>
          <w:rFonts w:ascii="Times New Roman" w:hAnsi="Times New Roman"/>
          <w:sz w:val="16"/>
          <w:szCs w:val="16"/>
        </w:rPr>
        <w:t>батькові</w:t>
      </w:r>
      <w:proofErr w:type="spellEnd"/>
      <w:r w:rsidRPr="0076783C">
        <w:rPr>
          <w:rFonts w:ascii="Times New Roman" w:hAnsi="Times New Roman"/>
          <w:sz w:val="16"/>
          <w:szCs w:val="16"/>
        </w:rPr>
        <w:t xml:space="preserve"> (за </w:t>
      </w:r>
      <w:proofErr w:type="spellStart"/>
      <w:r w:rsidRPr="0076783C">
        <w:rPr>
          <w:rFonts w:ascii="Times New Roman" w:hAnsi="Times New Roman"/>
          <w:sz w:val="16"/>
          <w:szCs w:val="16"/>
        </w:rPr>
        <w:t>наявності</w:t>
      </w:r>
      <w:proofErr w:type="spellEnd"/>
      <w:r w:rsidRPr="0076783C">
        <w:rPr>
          <w:rFonts w:ascii="Times New Roman" w:hAnsi="Times New Roman"/>
          <w:sz w:val="16"/>
          <w:szCs w:val="16"/>
        </w:rPr>
        <w:t xml:space="preserve">) </w:t>
      </w:r>
      <w:proofErr w:type="spellStart"/>
      <w:r w:rsidRPr="0076783C">
        <w:rPr>
          <w:rFonts w:ascii="Times New Roman" w:hAnsi="Times New Roman"/>
          <w:sz w:val="16"/>
          <w:szCs w:val="16"/>
        </w:rPr>
        <w:t>представникавиконавця</w:t>
      </w:r>
      <w:proofErr w:type="spellEnd"/>
      <w:r w:rsidRPr="0076783C">
        <w:rPr>
          <w:rFonts w:ascii="Times New Roman" w:hAnsi="Times New Roman"/>
          <w:sz w:val="16"/>
          <w:szCs w:val="16"/>
        </w:rPr>
        <w:t>)</w:t>
      </w:r>
    </w:p>
    <w:p w:rsidR="006C01FD" w:rsidRPr="006C01FD" w:rsidRDefault="006C01FD" w:rsidP="006C01FD">
      <w:pPr>
        <w:spacing w:after="0" w:line="20" w:lineRule="atLeast"/>
        <w:ind w:left="57" w:right="57"/>
        <w:jc w:val="both"/>
        <w:rPr>
          <w:rFonts w:ascii="Times New Roman" w:hAnsi="Times New Roman"/>
          <w:sz w:val="24"/>
          <w:szCs w:val="24"/>
          <w:lang w:val="uk-UA"/>
        </w:rPr>
      </w:pPr>
      <w:proofErr w:type="spellStart"/>
      <w:r>
        <w:rPr>
          <w:rFonts w:ascii="Times New Roman" w:hAnsi="Times New Roman"/>
          <w:sz w:val="24"/>
          <w:szCs w:val="24"/>
        </w:rPr>
        <w:t>щодіє</w:t>
      </w:r>
      <w:proofErr w:type="spellEnd"/>
      <w:r>
        <w:rPr>
          <w:rFonts w:ascii="Times New Roman" w:hAnsi="Times New Roman"/>
          <w:sz w:val="24"/>
          <w:szCs w:val="24"/>
        </w:rPr>
        <w:t xml:space="preserve"> на </w:t>
      </w:r>
      <w:proofErr w:type="spellStart"/>
      <w:r>
        <w:rPr>
          <w:rFonts w:ascii="Times New Roman" w:hAnsi="Times New Roman"/>
          <w:sz w:val="24"/>
          <w:szCs w:val="24"/>
        </w:rPr>
        <w:t>підставі</w:t>
      </w:r>
      <w:r w:rsidRPr="0076783C">
        <w:rPr>
          <w:rFonts w:ascii="Times New Roman" w:hAnsi="Times New Roman"/>
          <w:b/>
          <w:i/>
          <w:sz w:val="24"/>
          <w:szCs w:val="24"/>
          <w:u w:val="single"/>
        </w:rPr>
        <w:t>Довіреностівід</w:t>
      </w:r>
      <w:proofErr w:type="spellEnd"/>
      <w:r w:rsidRPr="0076783C">
        <w:rPr>
          <w:rFonts w:ascii="Times New Roman" w:hAnsi="Times New Roman"/>
          <w:b/>
          <w:i/>
          <w:sz w:val="24"/>
          <w:szCs w:val="24"/>
          <w:u w:val="single"/>
        </w:rPr>
        <w:t xml:space="preserve"> 22.04.2021 № ДЕЗ-1648</w:t>
      </w:r>
    </w:p>
    <w:p w:rsidR="006C01FD" w:rsidRPr="0076783C" w:rsidRDefault="006C01FD" w:rsidP="006C01FD">
      <w:pPr>
        <w:spacing w:after="0" w:line="20" w:lineRule="atLeast"/>
        <w:ind w:left="57" w:right="57" w:firstLine="2268"/>
        <w:rPr>
          <w:rFonts w:ascii="Times New Roman" w:hAnsi="Times New Roman"/>
          <w:sz w:val="16"/>
          <w:szCs w:val="16"/>
        </w:rPr>
      </w:pPr>
      <w:r w:rsidRPr="0076783C">
        <w:rPr>
          <w:rFonts w:ascii="Times New Roman" w:hAnsi="Times New Roman"/>
          <w:sz w:val="16"/>
          <w:szCs w:val="16"/>
        </w:rPr>
        <w:t>(</w:t>
      </w:r>
      <w:proofErr w:type="spellStart"/>
      <w:r w:rsidRPr="0076783C">
        <w:rPr>
          <w:rFonts w:ascii="Times New Roman" w:hAnsi="Times New Roman"/>
          <w:sz w:val="16"/>
          <w:szCs w:val="16"/>
        </w:rPr>
        <w:t>найменування</w:t>
      </w:r>
      <w:proofErr w:type="spellEnd"/>
      <w:r w:rsidRPr="0076783C">
        <w:rPr>
          <w:rFonts w:ascii="Times New Roman" w:hAnsi="Times New Roman"/>
          <w:sz w:val="16"/>
          <w:szCs w:val="16"/>
        </w:rPr>
        <w:t>, дата, номер документа)</w:t>
      </w:r>
    </w:p>
    <w:p w:rsidR="006C01FD" w:rsidRDefault="00A43C66" w:rsidP="006C01FD">
      <w:pPr>
        <w:spacing w:after="0" w:line="20" w:lineRule="atLeast"/>
        <w:ind w:left="57" w:right="57"/>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далі</w:t>
      </w:r>
      <w:proofErr w:type="spellEnd"/>
      <w:r>
        <w:rPr>
          <w:rFonts w:ascii="Times New Roman" w:hAnsi="Times New Roman"/>
          <w:sz w:val="24"/>
          <w:szCs w:val="24"/>
          <w:lang w:val="uk-UA"/>
        </w:rPr>
        <w:t>-</w:t>
      </w:r>
      <w:proofErr w:type="spellStart"/>
      <w:r>
        <w:rPr>
          <w:rFonts w:ascii="Times New Roman" w:hAnsi="Times New Roman"/>
          <w:sz w:val="24"/>
          <w:szCs w:val="24"/>
        </w:rPr>
        <w:t>В</w:t>
      </w:r>
      <w:r w:rsidR="006C01FD">
        <w:rPr>
          <w:rFonts w:ascii="Times New Roman" w:hAnsi="Times New Roman"/>
          <w:sz w:val="24"/>
          <w:szCs w:val="24"/>
        </w:rPr>
        <w:t>иконавець</w:t>
      </w:r>
      <w:proofErr w:type="spellEnd"/>
      <w:r w:rsidR="006C01FD">
        <w:rPr>
          <w:rFonts w:ascii="Times New Roman" w:hAnsi="Times New Roman"/>
          <w:sz w:val="24"/>
          <w:szCs w:val="24"/>
        </w:rPr>
        <w:t>).</w:t>
      </w:r>
    </w:p>
    <w:p w:rsidR="006C01FD" w:rsidRPr="00A43C66" w:rsidRDefault="006C01FD" w:rsidP="006C01FD">
      <w:pPr>
        <w:pStyle w:val="a5"/>
        <w:spacing w:before="0" w:after="0" w:line="20" w:lineRule="atLeast"/>
        <w:ind w:left="57" w:right="57"/>
        <w:rPr>
          <w:rFonts w:ascii="Times New Roman" w:hAnsi="Times New Roman"/>
          <w:sz w:val="24"/>
          <w:szCs w:val="24"/>
        </w:rPr>
      </w:pPr>
      <w:r w:rsidRPr="00A43C66">
        <w:rPr>
          <w:rFonts w:ascii="Times New Roman" w:hAnsi="Times New Roman"/>
          <w:sz w:val="24"/>
          <w:szCs w:val="24"/>
        </w:rPr>
        <w:t>Загальні положення</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 Цей договір є публічним договором приєднання, який встановлює порядок та умови надання послуги з постачання теплової енергії для потреб опалення або на індивідуальний тепловий пункт для потреб опалення та приготування гарячої води (далі — послуга) індивідуальному споживачу (далі — споживач). Цей договір укладається сторонами з урахуванням статей 633, 634, 641, 642 Цивільного кодексу України.</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 Даний договір є публічним договором приєднання, який набирає чинності через 30 днів з моменту розміщення на</w:t>
      </w:r>
      <w:r w:rsidR="00690374">
        <w:rPr>
          <w:rFonts w:ascii="Times New Roman" w:hAnsi="Times New Roman"/>
          <w:b/>
          <w:i/>
          <w:sz w:val="24"/>
          <w:szCs w:val="24"/>
          <w:u w:val="single"/>
        </w:rPr>
        <w:t xml:space="preserve"> </w:t>
      </w:r>
      <w:r w:rsidRPr="0076783C">
        <w:rPr>
          <w:rFonts w:ascii="Times New Roman" w:hAnsi="Times New Roman"/>
          <w:b/>
          <w:i/>
          <w:sz w:val="24"/>
          <w:szCs w:val="24"/>
          <w:u w:val="single"/>
        </w:rPr>
        <w:t xml:space="preserve">офіційному </w:t>
      </w:r>
      <w:proofErr w:type="spellStart"/>
      <w:r w:rsidRPr="0076783C">
        <w:rPr>
          <w:rFonts w:ascii="Times New Roman" w:hAnsi="Times New Roman"/>
          <w:b/>
          <w:i/>
          <w:sz w:val="24"/>
          <w:szCs w:val="24"/>
          <w:u w:val="single"/>
        </w:rPr>
        <w:t>веб</w:t>
      </w:r>
      <w:proofErr w:type="spellEnd"/>
      <w:r w:rsidRPr="0076783C">
        <w:rPr>
          <w:rFonts w:ascii="Times New Roman" w:hAnsi="Times New Roman"/>
          <w:b/>
          <w:i/>
          <w:sz w:val="24"/>
          <w:szCs w:val="24"/>
          <w:u w:val="single"/>
        </w:rPr>
        <w:t xml:space="preserve"> сайті виконавця https://tec4.kiev.ua/</w:t>
      </w:r>
    </w:p>
    <w:p w:rsidR="006C01FD" w:rsidRPr="0076783C" w:rsidRDefault="00690374" w:rsidP="0076783C">
      <w:pPr>
        <w:spacing w:after="0" w:line="20" w:lineRule="atLeast"/>
        <w:ind w:right="57"/>
        <w:rPr>
          <w:rFonts w:ascii="Times New Roman" w:hAnsi="Times New Roman"/>
          <w:sz w:val="16"/>
          <w:szCs w:val="16"/>
        </w:rPr>
      </w:pPr>
      <w:r>
        <w:rPr>
          <w:rFonts w:ascii="Times New Roman" w:hAnsi="Times New Roman"/>
          <w:sz w:val="16"/>
          <w:szCs w:val="16"/>
        </w:rPr>
        <w:t xml:space="preserve">                                                                    </w:t>
      </w:r>
      <w:r w:rsidR="006C01FD" w:rsidRPr="0076783C">
        <w:rPr>
          <w:rFonts w:ascii="Times New Roman" w:hAnsi="Times New Roman"/>
          <w:sz w:val="16"/>
          <w:szCs w:val="16"/>
        </w:rPr>
        <w:t>(</w:t>
      </w:r>
      <w:proofErr w:type="spellStart"/>
      <w:r w:rsidR="006C01FD" w:rsidRPr="0076783C">
        <w:rPr>
          <w:rFonts w:ascii="Times New Roman" w:hAnsi="Times New Roman"/>
          <w:sz w:val="16"/>
          <w:szCs w:val="16"/>
        </w:rPr>
        <w:t>назва</w:t>
      </w:r>
      <w:proofErr w:type="spellEnd"/>
      <w:r>
        <w:rPr>
          <w:rFonts w:ascii="Times New Roman" w:hAnsi="Times New Roman"/>
          <w:sz w:val="16"/>
          <w:szCs w:val="16"/>
        </w:rPr>
        <w:t xml:space="preserve"> </w:t>
      </w:r>
      <w:proofErr w:type="spellStart"/>
      <w:r w:rsidR="006C01FD" w:rsidRPr="0076783C">
        <w:rPr>
          <w:rFonts w:ascii="Times New Roman" w:hAnsi="Times New Roman"/>
          <w:sz w:val="16"/>
          <w:szCs w:val="16"/>
        </w:rPr>
        <w:t>офіційного</w:t>
      </w:r>
      <w:proofErr w:type="spellEnd"/>
      <w:r w:rsidR="006C01FD" w:rsidRPr="0076783C">
        <w:rPr>
          <w:rFonts w:ascii="Times New Roman" w:hAnsi="Times New Roman"/>
          <w:sz w:val="16"/>
          <w:szCs w:val="16"/>
        </w:rPr>
        <w:t xml:space="preserve"> </w:t>
      </w:r>
      <w:proofErr w:type="spellStart"/>
      <w:r w:rsidR="006C01FD" w:rsidRPr="0076783C">
        <w:rPr>
          <w:rFonts w:ascii="Times New Roman" w:hAnsi="Times New Roman"/>
          <w:sz w:val="16"/>
          <w:szCs w:val="16"/>
        </w:rPr>
        <w:t>веб-сайту</w:t>
      </w:r>
      <w:proofErr w:type="spellEnd"/>
      <w:r w:rsidR="006C01FD" w:rsidRPr="0076783C">
        <w:rPr>
          <w:rFonts w:ascii="Times New Roman" w:hAnsi="Times New Roman"/>
          <w:sz w:val="16"/>
          <w:szCs w:val="16"/>
        </w:rPr>
        <w:t xml:space="preserve"> органу </w:t>
      </w:r>
      <w:proofErr w:type="spellStart"/>
      <w:proofErr w:type="gramStart"/>
      <w:r w:rsidR="006C01FD" w:rsidRPr="0076783C">
        <w:rPr>
          <w:rFonts w:ascii="Times New Roman" w:hAnsi="Times New Roman"/>
          <w:sz w:val="16"/>
          <w:szCs w:val="16"/>
        </w:rPr>
        <w:t>м</w:t>
      </w:r>
      <w:proofErr w:type="gramEnd"/>
      <w:r w:rsidR="006C01FD" w:rsidRPr="0076783C">
        <w:rPr>
          <w:rFonts w:ascii="Times New Roman" w:hAnsi="Times New Roman"/>
          <w:sz w:val="16"/>
          <w:szCs w:val="16"/>
        </w:rPr>
        <w:t>ісцевого</w:t>
      </w:r>
      <w:proofErr w:type="spellEnd"/>
      <w:r>
        <w:rPr>
          <w:rFonts w:ascii="Times New Roman" w:hAnsi="Times New Roman"/>
          <w:sz w:val="16"/>
          <w:szCs w:val="16"/>
        </w:rPr>
        <w:t xml:space="preserve"> </w:t>
      </w:r>
      <w:proofErr w:type="spellStart"/>
      <w:r w:rsidR="006C01FD" w:rsidRPr="0076783C">
        <w:rPr>
          <w:rFonts w:ascii="Times New Roman" w:hAnsi="Times New Roman"/>
          <w:sz w:val="16"/>
          <w:szCs w:val="16"/>
        </w:rPr>
        <w:t>самоврядування</w:t>
      </w:r>
      <w:proofErr w:type="spellEnd"/>
      <w:r w:rsidR="006C01FD" w:rsidRPr="0076783C">
        <w:rPr>
          <w:rFonts w:ascii="Times New Roman" w:hAnsi="Times New Roman"/>
          <w:sz w:val="16"/>
          <w:szCs w:val="16"/>
        </w:rPr>
        <w:t xml:space="preserve"> та/</w:t>
      </w:r>
      <w:proofErr w:type="spellStart"/>
      <w:r w:rsidR="006C01FD" w:rsidRPr="0076783C">
        <w:rPr>
          <w:rFonts w:ascii="Times New Roman" w:hAnsi="Times New Roman"/>
          <w:sz w:val="16"/>
          <w:szCs w:val="16"/>
        </w:rPr>
        <w:t>або</w:t>
      </w:r>
      <w:proofErr w:type="spellEnd"/>
      <w:r w:rsidR="006C01FD" w:rsidRPr="0076783C">
        <w:rPr>
          <w:rFonts w:ascii="Times New Roman" w:hAnsi="Times New Roman"/>
          <w:sz w:val="16"/>
          <w:szCs w:val="16"/>
        </w:rPr>
        <w:t xml:space="preserve"> </w:t>
      </w:r>
      <w:proofErr w:type="spellStart"/>
      <w:r w:rsidR="006C01FD" w:rsidRPr="0076783C">
        <w:rPr>
          <w:rFonts w:ascii="Times New Roman" w:hAnsi="Times New Roman"/>
          <w:sz w:val="16"/>
          <w:szCs w:val="16"/>
        </w:rPr>
        <w:t>веб-сайту</w:t>
      </w:r>
      <w:proofErr w:type="spellEnd"/>
      <w:r w:rsidR="006C01FD" w:rsidRPr="0076783C">
        <w:rPr>
          <w:rFonts w:ascii="Times New Roman" w:hAnsi="Times New Roman"/>
          <w:sz w:val="16"/>
          <w:szCs w:val="16"/>
        </w:rPr>
        <w:t xml:space="preserve"> </w:t>
      </w:r>
      <w:proofErr w:type="spellStart"/>
      <w:r w:rsidR="006C01FD" w:rsidRPr="0076783C">
        <w:rPr>
          <w:rFonts w:ascii="Times New Roman" w:hAnsi="Times New Roman"/>
          <w:sz w:val="16"/>
          <w:szCs w:val="16"/>
        </w:rPr>
        <w:t>виконавця</w:t>
      </w:r>
      <w:proofErr w:type="spellEnd"/>
      <w:r w:rsidR="006C01FD" w:rsidRPr="0076783C">
        <w:rPr>
          <w:rFonts w:ascii="Times New Roman" w:hAnsi="Times New Roman"/>
          <w:sz w:val="16"/>
          <w:szCs w:val="16"/>
        </w:rPr>
        <w:t>)</w:t>
      </w:r>
    </w:p>
    <w:p w:rsidR="0076783C" w:rsidRDefault="006C01FD" w:rsidP="0076783C">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w:t>
      </w:r>
      <w:r w:rsidR="0076783C">
        <w:rPr>
          <w:rFonts w:ascii="Times New Roman" w:hAnsi="Times New Roman"/>
          <w:sz w:val="24"/>
          <w:szCs w:val="24"/>
        </w:rPr>
        <w:t>на</w:t>
      </w:r>
      <w:r w:rsidR="00690374">
        <w:rPr>
          <w:rFonts w:ascii="Times New Roman" w:hAnsi="Times New Roman"/>
          <w:sz w:val="24"/>
          <w:szCs w:val="24"/>
        </w:rPr>
        <w:t xml:space="preserve"> </w:t>
      </w:r>
      <w:r w:rsidR="0076783C" w:rsidRPr="0076783C">
        <w:rPr>
          <w:rFonts w:ascii="Times New Roman" w:hAnsi="Times New Roman"/>
          <w:b/>
          <w:i/>
          <w:sz w:val="24"/>
          <w:szCs w:val="24"/>
          <w:u w:val="single"/>
        </w:rPr>
        <w:t xml:space="preserve">офіційному </w:t>
      </w:r>
      <w:proofErr w:type="spellStart"/>
      <w:r w:rsidR="0076783C" w:rsidRPr="0076783C">
        <w:rPr>
          <w:rFonts w:ascii="Times New Roman" w:hAnsi="Times New Roman"/>
          <w:b/>
          <w:i/>
          <w:sz w:val="24"/>
          <w:szCs w:val="24"/>
          <w:u w:val="single"/>
        </w:rPr>
        <w:t>веб</w:t>
      </w:r>
      <w:proofErr w:type="spellEnd"/>
      <w:r w:rsidR="0076783C" w:rsidRPr="0076783C">
        <w:rPr>
          <w:rFonts w:ascii="Times New Roman" w:hAnsi="Times New Roman"/>
          <w:b/>
          <w:i/>
          <w:sz w:val="24"/>
          <w:szCs w:val="24"/>
          <w:u w:val="single"/>
        </w:rPr>
        <w:t xml:space="preserve"> сайті виконавця https://tec4.kiev.ua/</w:t>
      </w:r>
    </w:p>
    <w:p w:rsidR="0076783C" w:rsidRPr="0076783C" w:rsidRDefault="0076783C" w:rsidP="0076783C">
      <w:pPr>
        <w:spacing w:after="0" w:line="20" w:lineRule="atLeast"/>
        <w:ind w:right="57"/>
        <w:rPr>
          <w:rFonts w:ascii="Times New Roman" w:hAnsi="Times New Roman"/>
          <w:sz w:val="16"/>
          <w:szCs w:val="16"/>
        </w:rPr>
      </w:pPr>
      <w:r w:rsidRPr="0076783C">
        <w:rPr>
          <w:rFonts w:ascii="Times New Roman" w:hAnsi="Times New Roman"/>
          <w:sz w:val="16"/>
          <w:szCs w:val="16"/>
        </w:rPr>
        <w:t>(</w:t>
      </w:r>
      <w:proofErr w:type="spellStart"/>
      <w:r w:rsidRPr="0076783C">
        <w:rPr>
          <w:rFonts w:ascii="Times New Roman" w:hAnsi="Times New Roman"/>
          <w:sz w:val="16"/>
          <w:szCs w:val="16"/>
        </w:rPr>
        <w:t>назва</w:t>
      </w:r>
      <w:proofErr w:type="spellEnd"/>
      <w:r w:rsidR="00690374">
        <w:rPr>
          <w:rFonts w:ascii="Times New Roman" w:hAnsi="Times New Roman"/>
          <w:sz w:val="16"/>
          <w:szCs w:val="16"/>
        </w:rPr>
        <w:t xml:space="preserve"> </w:t>
      </w:r>
      <w:proofErr w:type="spellStart"/>
      <w:r w:rsidRPr="0076783C">
        <w:rPr>
          <w:rFonts w:ascii="Times New Roman" w:hAnsi="Times New Roman"/>
          <w:sz w:val="16"/>
          <w:szCs w:val="16"/>
        </w:rPr>
        <w:t>офіційного</w:t>
      </w:r>
      <w:proofErr w:type="spellEnd"/>
      <w:r w:rsidRPr="0076783C">
        <w:rPr>
          <w:rFonts w:ascii="Times New Roman" w:hAnsi="Times New Roman"/>
          <w:sz w:val="16"/>
          <w:szCs w:val="16"/>
        </w:rPr>
        <w:t xml:space="preserve"> </w:t>
      </w:r>
      <w:proofErr w:type="spellStart"/>
      <w:r w:rsidRPr="0076783C">
        <w:rPr>
          <w:rFonts w:ascii="Times New Roman" w:hAnsi="Times New Roman"/>
          <w:sz w:val="16"/>
          <w:szCs w:val="16"/>
        </w:rPr>
        <w:t>веб-сайту</w:t>
      </w:r>
      <w:proofErr w:type="spellEnd"/>
      <w:r w:rsidRPr="0076783C">
        <w:rPr>
          <w:rFonts w:ascii="Times New Roman" w:hAnsi="Times New Roman"/>
          <w:sz w:val="16"/>
          <w:szCs w:val="16"/>
        </w:rPr>
        <w:t xml:space="preserve"> органу </w:t>
      </w:r>
      <w:proofErr w:type="spellStart"/>
      <w:proofErr w:type="gramStart"/>
      <w:r w:rsidRPr="0076783C">
        <w:rPr>
          <w:rFonts w:ascii="Times New Roman" w:hAnsi="Times New Roman"/>
          <w:sz w:val="16"/>
          <w:szCs w:val="16"/>
        </w:rPr>
        <w:t>м</w:t>
      </w:r>
      <w:proofErr w:type="gramEnd"/>
      <w:r w:rsidRPr="0076783C">
        <w:rPr>
          <w:rFonts w:ascii="Times New Roman" w:hAnsi="Times New Roman"/>
          <w:sz w:val="16"/>
          <w:szCs w:val="16"/>
        </w:rPr>
        <w:t>ісцевого</w:t>
      </w:r>
      <w:proofErr w:type="spellEnd"/>
      <w:r w:rsidR="00690374">
        <w:rPr>
          <w:rFonts w:ascii="Times New Roman" w:hAnsi="Times New Roman"/>
          <w:sz w:val="16"/>
          <w:szCs w:val="16"/>
        </w:rPr>
        <w:t xml:space="preserve"> </w:t>
      </w:r>
      <w:proofErr w:type="spellStart"/>
      <w:r w:rsidRPr="0076783C">
        <w:rPr>
          <w:rFonts w:ascii="Times New Roman" w:hAnsi="Times New Roman"/>
          <w:sz w:val="16"/>
          <w:szCs w:val="16"/>
        </w:rPr>
        <w:t>самоврядування</w:t>
      </w:r>
      <w:proofErr w:type="spellEnd"/>
      <w:r w:rsidRPr="0076783C">
        <w:rPr>
          <w:rFonts w:ascii="Times New Roman" w:hAnsi="Times New Roman"/>
          <w:sz w:val="16"/>
          <w:szCs w:val="16"/>
        </w:rPr>
        <w:t xml:space="preserve"> та/</w:t>
      </w:r>
      <w:proofErr w:type="spellStart"/>
      <w:r w:rsidRPr="0076783C">
        <w:rPr>
          <w:rFonts w:ascii="Times New Roman" w:hAnsi="Times New Roman"/>
          <w:sz w:val="16"/>
          <w:szCs w:val="16"/>
        </w:rPr>
        <w:t>або</w:t>
      </w:r>
      <w:proofErr w:type="spellEnd"/>
      <w:r w:rsidRPr="0076783C">
        <w:rPr>
          <w:rFonts w:ascii="Times New Roman" w:hAnsi="Times New Roman"/>
          <w:sz w:val="16"/>
          <w:szCs w:val="16"/>
        </w:rPr>
        <w:t xml:space="preserve"> </w:t>
      </w:r>
      <w:proofErr w:type="spellStart"/>
      <w:r w:rsidRPr="0076783C">
        <w:rPr>
          <w:rFonts w:ascii="Times New Roman" w:hAnsi="Times New Roman"/>
          <w:sz w:val="16"/>
          <w:szCs w:val="16"/>
        </w:rPr>
        <w:t>веб-сайту</w:t>
      </w:r>
      <w:proofErr w:type="spellEnd"/>
      <w:r w:rsidRPr="0076783C">
        <w:rPr>
          <w:rFonts w:ascii="Times New Roman" w:hAnsi="Times New Roman"/>
          <w:sz w:val="16"/>
          <w:szCs w:val="16"/>
        </w:rPr>
        <w:t xml:space="preserve"> </w:t>
      </w:r>
      <w:proofErr w:type="spellStart"/>
      <w:r w:rsidRPr="0076783C">
        <w:rPr>
          <w:rFonts w:ascii="Times New Roman" w:hAnsi="Times New Roman"/>
          <w:sz w:val="16"/>
          <w:szCs w:val="16"/>
        </w:rPr>
        <w:t>виконавця</w:t>
      </w:r>
      <w:proofErr w:type="spellEnd"/>
      <w:r w:rsidRPr="0076783C">
        <w:rPr>
          <w:rFonts w:ascii="Times New Roman" w:hAnsi="Times New Roman"/>
          <w:sz w:val="16"/>
          <w:szCs w:val="16"/>
        </w:rPr>
        <w:t>)</w:t>
      </w:r>
    </w:p>
    <w:p w:rsidR="006C01FD" w:rsidRDefault="006C01FD" w:rsidP="006C01FD">
      <w:pPr>
        <w:tabs>
          <w:tab w:val="left" w:pos="1650"/>
        </w:tabs>
        <w:spacing w:after="0" w:line="20" w:lineRule="atLeast"/>
        <w:ind w:left="57" w:right="57" w:firstLine="567"/>
        <w:jc w:val="both"/>
        <w:rPr>
          <w:rFonts w:ascii="Times New Roman" w:hAnsi="Times New Roman"/>
          <w:sz w:val="24"/>
          <w:szCs w:val="24"/>
        </w:rPr>
      </w:pPr>
      <w:proofErr w:type="spellStart"/>
      <w:r>
        <w:rPr>
          <w:rFonts w:ascii="Times New Roman" w:hAnsi="Times New Roman"/>
          <w:sz w:val="24"/>
          <w:szCs w:val="24"/>
        </w:rPr>
        <w:t>Інформування</w:t>
      </w:r>
      <w:proofErr w:type="spellEnd"/>
      <w:r w:rsidR="00690374">
        <w:rPr>
          <w:rFonts w:ascii="Times New Roman" w:hAnsi="Times New Roman"/>
          <w:sz w:val="24"/>
          <w:szCs w:val="24"/>
        </w:rPr>
        <w:t xml:space="preserve"> </w:t>
      </w:r>
      <w:proofErr w:type="spellStart"/>
      <w:r>
        <w:rPr>
          <w:rFonts w:ascii="Times New Roman" w:hAnsi="Times New Roman"/>
          <w:sz w:val="24"/>
          <w:szCs w:val="24"/>
        </w:rPr>
        <w:t>споживача</w:t>
      </w:r>
      <w:proofErr w:type="spellEnd"/>
      <w:r>
        <w:rPr>
          <w:rFonts w:ascii="Times New Roman" w:hAnsi="Times New Roman"/>
          <w:sz w:val="24"/>
          <w:szCs w:val="24"/>
        </w:rPr>
        <w:t xml:space="preserve"> про </w:t>
      </w:r>
      <w:proofErr w:type="spellStart"/>
      <w:r>
        <w:rPr>
          <w:rFonts w:ascii="Times New Roman" w:hAnsi="Times New Roman"/>
          <w:sz w:val="24"/>
          <w:szCs w:val="24"/>
        </w:rPr>
        <w:t>намі</w:t>
      </w:r>
      <w:proofErr w:type="gramStart"/>
      <w:r>
        <w:rPr>
          <w:rFonts w:ascii="Times New Roman" w:hAnsi="Times New Roman"/>
          <w:sz w:val="24"/>
          <w:szCs w:val="24"/>
        </w:rPr>
        <w:t>р</w:t>
      </w:r>
      <w:proofErr w:type="spellEnd"/>
      <w:proofErr w:type="gramEnd"/>
      <w:r w:rsidR="00690374">
        <w:rPr>
          <w:rFonts w:ascii="Times New Roman" w:hAnsi="Times New Roman"/>
          <w:sz w:val="24"/>
          <w:szCs w:val="24"/>
        </w:rPr>
        <w:t xml:space="preserve"> </w:t>
      </w:r>
      <w:proofErr w:type="spellStart"/>
      <w:r>
        <w:rPr>
          <w:rFonts w:ascii="Times New Roman" w:hAnsi="Times New Roman"/>
          <w:sz w:val="24"/>
          <w:szCs w:val="24"/>
        </w:rPr>
        <w:t>зміни</w:t>
      </w:r>
      <w:proofErr w:type="spellEnd"/>
      <w:r w:rsidR="00690374">
        <w:rPr>
          <w:rFonts w:ascii="Times New Roman" w:hAnsi="Times New Roman"/>
          <w:sz w:val="24"/>
          <w:szCs w:val="24"/>
        </w:rPr>
        <w:t xml:space="preserve"> </w:t>
      </w:r>
      <w:proofErr w:type="spellStart"/>
      <w:r>
        <w:rPr>
          <w:rFonts w:ascii="Times New Roman" w:hAnsi="Times New Roman"/>
          <w:sz w:val="24"/>
          <w:szCs w:val="24"/>
        </w:rPr>
        <w:t>ціни</w:t>
      </w:r>
      <w:proofErr w:type="spellEnd"/>
      <w:r>
        <w:rPr>
          <w:rFonts w:ascii="Times New Roman" w:hAnsi="Times New Roman"/>
          <w:sz w:val="24"/>
          <w:szCs w:val="24"/>
        </w:rPr>
        <w:t xml:space="preserve">/тарифу на </w:t>
      </w:r>
      <w:proofErr w:type="spellStart"/>
      <w:r>
        <w:rPr>
          <w:rFonts w:ascii="Times New Roman" w:hAnsi="Times New Roman"/>
          <w:sz w:val="24"/>
          <w:szCs w:val="24"/>
        </w:rPr>
        <w:t>послугу</w:t>
      </w:r>
      <w:proofErr w:type="spellEnd"/>
      <w:r w:rsidR="00690374">
        <w:rPr>
          <w:rFonts w:ascii="Times New Roman" w:hAnsi="Times New Roman"/>
          <w:sz w:val="24"/>
          <w:szCs w:val="24"/>
        </w:rPr>
        <w:t xml:space="preserve"> </w:t>
      </w:r>
      <w:proofErr w:type="spellStart"/>
      <w:r>
        <w:rPr>
          <w:rFonts w:ascii="Times New Roman" w:hAnsi="Times New Roman"/>
          <w:sz w:val="24"/>
          <w:szCs w:val="24"/>
        </w:rPr>
        <w:t>здійснюється</w:t>
      </w:r>
      <w:proofErr w:type="spellEnd"/>
      <w:r w:rsidR="00690374">
        <w:rPr>
          <w:rFonts w:ascii="Times New Roman" w:hAnsi="Times New Roman"/>
          <w:sz w:val="24"/>
          <w:szCs w:val="24"/>
        </w:rPr>
        <w:t xml:space="preserve"> </w:t>
      </w:r>
      <w:proofErr w:type="spellStart"/>
      <w:r>
        <w:rPr>
          <w:rFonts w:ascii="Times New Roman" w:hAnsi="Times New Roman"/>
          <w:sz w:val="24"/>
          <w:szCs w:val="24"/>
        </w:rPr>
        <w:t>виконавцем</w:t>
      </w:r>
      <w:proofErr w:type="spellEnd"/>
      <w:r w:rsidR="00690374">
        <w:rPr>
          <w:rFonts w:ascii="Times New Roman" w:hAnsi="Times New Roman"/>
          <w:sz w:val="24"/>
          <w:szCs w:val="24"/>
        </w:rPr>
        <w:t xml:space="preserve"> </w:t>
      </w:r>
      <w:proofErr w:type="spellStart"/>
      <w:r>
        <w:rPr>
          <w:rFonts w:ascii="Times New Roman" w:hAnsi="Times New Roman"/>
          <w:sz w:val="24"/>
          <w:szCs w:val="24"/>
        </w:rPr>
        <w:t>відповідно</w:t>
      </w:r>
      <w:proofErr w:type="spellEnd"/>
      <w:r>
        <w:rPr>
          <w:rFonts w:ascii="Times New Roman" w:hAnsi="Times New Roman"/>
          <w:sz w:val="24"/>
          <w:szCs w:val="24"/>
        </w:rPr>
        <w:t xml:space="preserve"> до Порядку </w:t>
      </w:r>
      <w:proofErr w:type="spellStart"/>
      <w:r>
        <w:rPr>
          <w:rFonts w:ascii="Times New Roman" w:hAnsi="Times New Roman"/>
          <w:sz w:val="24"/>
          <w:szCs w:val="24"/>
        </w:rPr>
        <w:t>інформування</w:t>
      </w:r>
      <w:proofErr w:type="spellEnd"/>
      <w:r w:rsidR="00690374">
        <w:rPr>
          <w:rFonts w:ascii="Times New Roman" w:hAnsi="Times New Roman"/>
          <w:sz w:val="24"/>
          <w:szCs w:val="24"/>
        </w:rPr>
        <w:t xml:space="preserve"> </w:t>
      </w:r>
      <w:proofErr w:type="spellStart"/>
      <w:r>
        <w:rPr>
          <w:rFonts w:ascii="Times New Roman" w:hAnsi="Times New Roman"/>
          <w:sz w:val="24"/>
          <w:szCs w:val="24"/>
        </w:rPr>
        <w:t>споживачів</w:t>
      </w:r>
      <w:proofErr w:type="spellEnd"/>
      <w:r>
        <w:rPr>
          <w:rFonts w:ascii="Times New Roman" w:hAnsi="Times New Roman"/>
          <w:sz w:val="24"/>
          <w:szCs w:val="24"/>
        </w:rPr>
        <w:t xml:space="preserve"> про </w:t>
      </w:r>
      <w:proofErr w:type="spellStart"/>
      <w:r>
        <w:rPr>
          <w:rFonts w:ascii="Times New Roman" w:hAnsi="Times New Roman"/>
          <w:sz w:val="24"/>
          <w:szCs w:val="24"/>
        </w:rPr>
        <w:t>намір</w:t>
      </w:r>
      <w:proofErr w:type="spellEnd"/>
      <w:r w:rsidR="00690374">
        <w:rPr>
          <w:rFonts w:ascii="Times New Roman" w:hAnsi="Times New Roman"/>
          <w:sz w:val="24"/>
          <w:szCs w:val="24"/>
        </w:rPr>
        <w:t xml:space="preserve"> </w:t>
      </w:r>
      <w:proofErr w:type="spellStart"/>
      <w:r>
        <w:rPr>
          <w:rFonts w:ascii="Times New Roman" w:hAnsi="Times New Roman"/>
          <w:sz w:val="24"/>
          <w:szCs w:val="24"/>
        </w:rPr>
        <w:t>зміни</w:t>
      </w:r>
      <w:proofErr w:type="spellEnd"/>
      <w:r w:rsidR="00690374">
        <w:rPr>
          <w:rFonts w:ascii="Times New Roman" w:hAnsi="Times New Roman"/>
          <w:sz w:val="24"/>
          <w:szCs w:val="24"/>
        </w:rPr>
        <w:t xml:space="preserve"> </w:t>
      </w:r>
      <w:proofErr w:type="spellStart"/>
      <w:r>
        <w:rPr>
          <w:rFonts w:ascii="Times New Roman" w:hAnsi="Times New Roman"/>
          <w:sz w:val="24"/>
          <w:szCs w:val="24"/>
        </w:rPr>
        <w:t>цін</w:t>
      </w:r>
      <w:proofErr w:type="spellEnd"/>
      <w:r>
        <w:rPr>
          <w:rFonts w:ascii="Times New Roman" w:hAnsi="Times New Roman"/>
          <w:sz w:val="24"/>
          <w:szCs w:val="24"/>
        </w:rPr>
        <w:t>/</w:t>
      </w:r>
      <w:proofErr w:type="spellStart"/>
      <w:r>
        <w:rPr>
          <w:rFonts w:ascii="Times New Roman" w:hAnsi="Times New Roman"/>
          <w:sz w:val="24"/>
          <w:szCs w:val="24"/>
        </w:rPr>
        <w:t>тарифів</w:t>
      </w:r>
      <w:proofErr w:type="spellEnd"/>
      <w:r>
        <w:rPr>
          <w:rFonts w:ascii="Times New Roman" w:hAnsi="Times New Roman"/>
          <w:sz w:val="24"/>
          <w:szCs w:val="24"/>
        </w:rPr>
        <w:t xml:space="preserve"> на </w:t>
      </w:r>
      <w:proofErr w:type="spellStart"/>
      <w:r>
        <w:rPr>
          <w:rFonts w:ascii="Times New Roman" w:hAnsi="Times New Roman"/>
          <w:sz w:val="24"/>
          <w:szCs w:val="24"/>
        </w:rPr>
        <w:t>комунальні</w:t>
      </w:r>
      <w:proofErr w:type="spellEnd"/>
      <w:r w:rsidR="00690374">
        <w:rPr>
          <w:rFonts w:ascii="Times New Roman" w:hAnsi="Times New Roman"/>
          <w:sz w:val="24"/>
          <w:szCs w:val="24"/>
        </w:rPr>
        <w:t xml:space="preserve"> </w:t>
      </w:r>
      <w:proofErr w:type="spellStart"/>
      <w:r>
        <w:rPr>
          <w:rFonts w:ascii="Times New Roman" w:hAnsi="Times New Roman"/>
          <w:sz w:val="24"/>
          <w:szCs w:val="24"/>
        </w:rPr>
        <w:t>послуги</w:t>
      </w:r>
      <w:proofErr w:type="spellEnd"/>
      <w:r>
        <w:rPr>
          <w:rFonts w:ascii="Times New Roman" w:hAnsi="Times New Roman"/>
          <w:sz w:val="24"/>
          <w:szCs w:val="24"/>
        </w:rPr>
        <w:t xml:space="preserve"> </w:t>
      </w:r>
      <w:proofErr w:type="spellStart"/>
      <w:r>
        <w:rPr>
          <w:rFonts w:ascii="Times New Roman" w:hAnsi="Times New Roman"/>
          <w:sz w:val="24"/>
          <w:szCs w:val="24"/>
        </w:rPr>
        <w:t>з</w:t>
      </w:r>
      <w:proofErr w:type="spellEnd"/>
      <w:r>
        <w:rPr>
          <w:rFonts w:ascii="Times New Roman" w:hAnsi="Times New Roman"/>
          <w:sz w:val="24"/>
          <w:szCs w:val="24"/>
        </w:rPr>
        <w:t xml:space="preserve"> </w:t>
      </w:r>
      <w:proofErr w:type="spellStart"/>
      <w:r>
        <w:rPr>
          <w:rFonts w:ascii="Times New Roman" w:hAnsi="Times New Roman"/>
          <w:sz w:val="24"/>
          <w:szCs w:val="24"/>
        </w:rPr>
        <w:t>обґрунтуванням</w:t>
      </w:r>
      <w:proofErr w:type="spellEnd"/>
      <w:r w:rsidR="00690374">
        <w:rPr>
          <w:rFonts w:ascii="Times New Roman" w:hAnsi="Times New Roman"/>
          <w:sz w:val="24"/>
          <w:szCs w:val="24"/>
        </w:rPr>
        <w:t xml:space="preserve"> </w:t>
      </w:r>
      <w:proofErr w:type="spellStart"/>
      <w:r>
        <w:rPr>
          <w:rFonts w:ascii="Times New Roman" w:hAnsi="Times New Roman"/>
          <w:sz w:val="24"/>
          <w:szCs w:val="24"/>
        </w:rPr>
        <w:t>такої</w:t>
      </w:r>
      <w:proofErr w:type="spellEnd"/>
      <w:r w:rsidR="00690374">
        <w:rPr>
          <w:rFonts w:ascii="Times New Roman" w:hAnsi="Times New Roman"/>
          <w:sz w:val="24"/>
          <w:szCs w:val="24"/>
        </w:rPr>
        <w:t xml:space="preserve"> </w:t>
      </w:r>
      <w:proofErr w:type="spellStart"/>
      <w:r>
        <w:rPr>
          <w:rFonts w:ascii="Times New Roman" w:hAnsi="Times New Roman"/>
          <w:sz w:val="24"/>
          <w:szCs w:val="24"/>
        </w:rPr>
        <w:t>необхідності</w:t>
      </w:r>
      <w:proofErr w:type="spellEnd"/>
      <w:r>
        <w:rPr>
          <w:rFonts w:ascii="Times New Roman" w:hAnsi="Times New Roman"/>
          <w:sz w:val="24"/>
          <w:szCs w:val="24"/>
        </w:rPr>
        <w:t xml:space="preserve">, </w:t>
      </w:r>
      <w:proofErr w:type="spellStart"/>
      <w:r>
        <w:rPr>
          <w:rFonts w:ascii="Times New Roman" w:hAnsi="Times New Roman"/>
          <w:sz w:val="24"/>
          <w:szCs w:val="24"/>
        </w:rPr>
        <w:t>затвердженого</w:t>
      </w:r>
      <w:proofErr w:type="spellEnd"/>
      <w:r>
        <w:rPr>
          <w:rFonts w:ascii="Times New Roman" w:hAnsi="Times New Roman"/>
          <w:sz w:val="24"/>
          <w:szCs w:val="24"/>
        </w:rPr>
        <w:t xml:space="preserve"> наказом </w:t>
      </w:r>
      <w:proofErr w:type="spellStart"/>
      <w:r>
        <w:rPr>
          <w:rFonts w:ascii="Times New Roman" w:hAnsi="Times New Roman"/>
          <w:sz w:val="24"/>
          <w:szCs w:val="24"/>
        </w:rPr>
        <w:t>Мінрегіону</w:t>
      </w:r>
      <w:proofErr w:type="spellEnd"/>
      <w:r w:rsidR="00690374">
        <w:rPr>
          <w:rFonts w:ascii="Times New Roman" w:hAnsi="Times New Roman"/>
          <w:sz w:val="24"/>
          <w:szCs w:val="24"/>
        </w:rPr>
        <w:t xml:space="preserve"> </w:t>
      </w:r>
      <w:proofErr w:type="spellStart"/>
      <w:r>
        <w:rPr>
          <w:rFonts w:ascii="Times New Roman" w:hAnsi="Times New Roman"/>
          <w:sz w:val="24"/>
          <w:szCs w:val="24"/>
        </w:rPr>
        <w:t>від</w:t>
      </w:r>
      <w:proofErr w:type="spellEnd"/>
      <w:r>
        <w:rPr>
          <w:rFonts w:ascii="Times New Roman" w:hAnsi="Times New Roman"/>
          <w:sz w:val="24"/>
          <w:szCs w:val="24"/>
        </w:rPr>
        <w:t xml:space="preserve"> </w:t>
      </w:r>
      <w:r w:rsidR="00690374">
        <w:rPr>
          <w:rFonts w:ascii="Times New Roman" w:hAnsi="Times New Roman"/>
          <w:sz w:val="24"/>
          <w:szCs w:val="24"/>
        </w:rPr>
        <w:t xml:space="preserve">                                </w:t>
      </w:r>
      <w:r>
        <w:rPr>
          <w:rFonts w:ascii="Times New Roman" w:hAnsi="Times New Roman"/>
          <w:sz w:val="24"/>
          <w:szCs w:val="24"/>
        </w:rPr>
        <w:t xml:space="preserve">5 </w:t>
      </w:r>
      <w:proofErr w:type="spellStart"/>
      <w:r>
        <w:rPr>
          <w:rFonts w:ascii="Times New Roman" w:hAnsi="Times New Roman"/>
          <w:sz w:val="24"/>
          <w:szCs w:val="24"/>
        </w:rPr>
        <w:t>червня</w:t>
      </w:r>
      <w:proofErr w:type="spellEnd"/>
      <w:r>
        <w:rPr>
          <w:rFonts w:ascii="Times New Roman" w:hAnsi="Times New Roman"/>
          <w:sz w:val="24"/>
          <w:szCs w:val="24"/>
        </w:rPr>
        <w:t xml:space="preserve"> 2018 р. № 130.</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сплата рахунка за надану послуги, факт отримання послуги.</w:t>
      </w:r>
    </w:p>
    <w:p w:rsidR="006C01FD" w:rsidRPr="00A43C66" w:rsidRDefault="006C01FD" w:rsidP="006C01FD">
      <w:pPr>
        <w:pStyle w:val="a5"/>
        <w:spacing w:before="0" w:after="0" w:line="20" w:lineRule="atLeast"/>
        <w:ind w:left="57" w:right="57"/>
        <w:rPr>
          <w:rFonts w:ascii="Times New Roman" w:hAnsi="Times New Roman"/>
          <w:sz w:val="24"/>
          <w:szCs w:val="24"/>
        </w:rPr>
      </w:pPr>
      <w:r w:rsidRPr="00A43C66">
        <w:rPr>
          <w:rFonts w:ascii="Times New Roman" w:hAnsi="Times New Roman"/>
          <w:sz w:val="24"/>
          <w:szCs w:val="24"/>
        </w:rPr>
        <w:t>Предмет договору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 Виконавець зобов’язується надавати споживачу послугу відповідної якості та в обсязі відповідно до теплового навантаження будинку, а споживач зобов’язується своєчасно та в повному обсязі оплачувати надану послугу в строки і на умовах, що визначені цим договором.</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Обсяг спожитої споживачем послуги визначається як частина обсягу теплової енергії, спожитої у будинку для потреб опалення, визначеної та розподіленої згідно з вимогами Закону України “Про комерційний облік теплової енергії та водопостачання”, та складається з:</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обсягу теплової енергії на опалення приміщення споживача безпосередньо;</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частини обсягу теплової енергії на задоволення </w:t>
      </w:r>
      <w:proofErr w:type="spellStart"/>
      <w:r>
        <w:rPr>
          <w:rFonts w:ascii="Times New Roman" w:hAnsi="Times New Roman"/>
          <w:sz w:val="24"/>
          <w:szCs w:val="24"/>
        </w:rPr>
        <w:t>загальнобудинкових</w:t>
      </w:r>
      <w:proofErr w:type="spellEnd"/>
      <w:r>
        <w:rPr>
          <w:rFonts w:ascii="Times New Roman" w:hAnsi="Times New Roman"/>
          <w:sz w:val="24"/>
          <w:szCs w:val="24"/>
        </w:rPr>
        <w:t xml:space="preserve"> потреб на опалення, який складається з обсягу теплової енергії на опалення місць загального користування і допоміжних приміщень будинку;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та обсягу теплової енергії на забезпечення функціонування </w:t>
      </w:r>
      <w:proofErr w:type="spellStart"/>
      <w:r>
        <w:rPr>
          <w:rFonts w:ascii="Times New Roman" w:hAnsi="Times New Roman"/>
          <w:sz w:val="24"/>
          <w:szCs w:val="24"/>
        </w:rPr>
        <w:t>внутрішньобудинкових</w:t>
      </w:r>
      <w:proofErr w:type="spellEnd"/>
      <w:r>
        <w:rPr>
          <w:rFonts w:ascii="Times New Roman" w:hAnsi="Times New Roman"/>
          <w:sz w:val="24"/>
          <w:szCs w:val="24"/>
        </w:rPr>
        <w:t xml:space="preserve"> систем опалення.</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Обсяг теплової енергії на задоволення </w:t>
      </w:r>
      <w:proofErr w:type="spellStart"/>
      <w:r>
        <w:rPr>
          <w:rFonts w:ascii="Times New Roman" w:hAnsi="Times New Roman"/>
          <w:sz w:val="24"/>
          <w:szCs w:val="24"/>
        </w:rPr>
        <w:t>загальнобудинкових</w:t>
      </w:r>
      <w:proofErr w:type="spellEnd"/>
      <w:r>
        <w:rPr>
          <w:rFonts w:ascii="Times New Roman" w:hAnsi="Times New Roman"/>
          <w:sz w:val="24"/>
          <w:szCs w:val="24"/>
        </w:rPr>
        <w:t xml:space="preserve"> потреб на опалення розподіляється також на споживачів, приміщення яких обладнані індивідуальними системами опалення.</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6. Вимоги до якості послуги:</w:t>
      </w:r>
    </w:p>
    <w:p w:rsidR="0076783C" w:rsidRDefault="006C01FD" w:rsidP="0076783C">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1) температура теплоносія повинна відповідати температурному графіку теплової мережі в частині температури подавального трубопроводу, який розміщується на </w:t>
      </w:r>
      <w:r w:rsidR="0076783C" w:rsidRPr="0076783C">
        <w:rPr>
          <w:rFonts w:ascii="Times New Roman" w:hAnsi="Times New Roman"/>
          <w:b/>
          <w:i/>
          <w:sz w:val="24"/>
          <w:szCs w:val="24"/>
          <w:u w:val="single"/>
        </w:rPr>
        <w:t>офіційному веб сайті виконавця https://tec4.kiev.ua/</w:t>
      </w:r>
    </w:p>
    <w:p w:rsidR="0076783C" w:rsidRPr="0076783C" w:rsidRDefault="0076783C" w:rsidP="0076783C">
      <w:pPr>
        <w:spacing w:after="0" w:line="20" w:lineRule="atLeast"/>
        <w:ind w:right="57"/>
        <w:rPr>
          <w:rFonts w:ascii="Times New Roman" w:hAnsi="Times New Roman"/>
          <w:sz w:val="16"/>
          <w:szCs w:val="16"/>
        </w:rPr>
      </w:pPr>
      <w:r w:rsidRPr="0076783C">
        <w:rPr>
          <w:rFonts w:ascii="Times New Roman" w:hAnsi="Times New Roman"/>
          <w:sz w:val="16"/>
          <w:szCs w:val="16"/>
        </w:rPr>
        <w:t>(</w:t>
      </w:r>
      <w:proofErr w:type="spellStart"/>
      <w:r w:rsidRPr="0076783C">
        <w:rPr>
          <w:rFonts w:ascii="Times New Roman" w:hAnsi="Times New Roman"/>
          <w:sz w:val="16"/>
          <w:szCs w:val="16"/>
        </w:rPr>
        <w:t>назва</w:t>
      </w:r>
      <w:proofErr w:type="spellEnd"/>
      <w:r w:rsidR="00690374">
        <w:rPr>
          <w:rFonts w:ascii="Times New Roman" w:hAnsi="Times New Roman"/>
          <w:sz w:val="16"/>
          <w:szCs w:val="16"/>
        </w:rPr>
        <w:t xml:space="preserve"> </w:t>
      </w:r>
      <w:proofErr w:type="spellStart"/>
      <w:r w:rsidRPr="0076783C">
        <w:rPr>
          <w:rFonts w:ascii="Times New Roman" w:hAnsi="Times New Roman"/>
          <w:sz w:val="16"/>
          <w:szCs w:val="16"/>
        </w:rPr>
        <w:t>офіційного</w:t>
      </w:r>
      <w:proofErr w:type="spellEnd"/>
      <w:r w:rsidRPr="0076783C">
        <w:rPr>
          <w:rFonts w:ascii="Times New Roman" w:hAnsi="Times New Roman"/>
          <w:sz w:val="16"/>
          <w:szCs w:val="16"/>
        </w:rPr>
        <w:t xml:space="preserve"> </w:t>
      </w:r>
      <w:proofErr w:type="spellStart"/>
      <w:r w:rsidRPr="0076783C">
        <w:rPr>
          <w:rFonts w:ascii="Times New Roman" w:hAnsi="Times New Roman"/>
          <w:sz w:val="16"/>
          <w:szCs w:val="16"/>
        </w:rPr>
        <w:t>веб-сайту</w:t>
      </w:r>
      <w:proofErr w:type="spellEnd"/>
      <w:r w:rsidRPr="0076783C">
        <w:rPr>
          <w:rFonts w:ascii="Times New Roman" w:hAnsi="Times New Roman"/>
          <w:sz w:val="16"/>
          <w:szCs w:val="16"/>
        </w:rPr>
        <w:t xml:space="preserve"> органу </w:t>
      </w:r>
      <w:proofErr w:type="spellStart"/>
      <w:proofErr w:type="gramStart"/>
      <w:r w:rsidRPr="0076783C">
        <w:rPr>
          <w:rFonts w:ascii="Times New Roman" w:hAnsi="Times New Roman"/>
          <w:sz w:val="16"/>
          <w:szCs w:val="16"/>
        </w:rPr>
        <w:t>м</w:t>
      </w:r>
      <w:proofErr w:type="gramEnd"/>
      <w:r w:rsidRPr="0076783C">
        <w:rPr>
          <w:rFonts w:ascii="Times New Roman" w:hAnsi="Times New Roman"/>
          <w:sz w:val="16"/>
          <w:szCs w:val="16"/>
        </w:rPr>
        <w:t>ісцевого</w:t>
      </w:r>
      <w:proofErr w:type="spellEnd"/>
      <w:r w:rsidR="00690374">
        <w:rPr>
          <w:rFonts w:ascii="Times New Roman" w:hAnsi="Times New Roman"/>
          <w:sz w:val="16"/>
          <w:szCs w:val="16"/>
        </w:rPr>
        <w:t xml:space="preserve"> </w:t>
      </w:r>
      <w:proofErr w:type="spellStart"/>
      <w:r w:rsidRPr="0076783C">
        <w:rPr>
          <w:rFonts w:ascii="Times New Roman" w:hAnsi="Times New Roman"/>
          <w:sz w:val="16"/>
          <w:szCs w:val="16"/>
        </w:rPr>
        <w:t>самоврядування</w:t>
      </w:r>
      <w:proofErr w:type="spellEnd"/>
      <w:r w:rsidRPr="0076783C">
        <w:rPr>
          <w:rFonts w:ascii="Times New Roman" w:hAnsi="Times New Roman"/>
          <w:sz w:val="16"/>
          <w:szCs w:val="16"/>
        </w:rPr>
        <w:t xml:space="preserve"> та/</w:t>
      </w:r>
      <w:proofErr w:type="spellStart"/>
      <w:r w:rsidRPr="0076783C">
        <w:rPr>
          <w:rFonts w:ascii="Times New Roman" w:hAnsi="Times New Roman"/>
          <w:sz w:val="16"/>
          <w:szCs w:val="16"/>
        </w:rPr>
        <w:t>або</w:t>
      </w:r>
      <w:proofErr w:type="spellEnd"/>
      <w:r w:rsidRPr="0076783C">
        <w:rPr>
          <w:rFonts w:ascii="Times New Roman" w:hAnsi="Times New Roman"/>
          <w:sz w:val="16"/>
          <w:szCs w:val="16"/>
        </w:rPr>
        <w:t xml:space="preserve"> </w:t>
      </w:r>
      <w:proofErr w:type="spellStart"/>
      <w:r w:rsidRPr="0076783C">
        <w:rPr>
          <w:rFonts w:ascii="Times New Roman" w:hAnsi="Times New Roman"/>
          <w:sz w:val="16"/>
          <w:szCs w:val="16"/>
        </w:rPr>
        <w:t>веб-сайту</w:t>
      </w:r>
      <w:proofErr w:type="spellEnd"/>
      <w:r w:rsidRPr="0076783C">
        <w:rPr>
          <w:rFonts w:ascii="Times New Roman" w:hAnsi="Times New Roman"/>
          <w:sz w:val="16"/>
          <w:szCs w:val="16"/>
        </w:rPr>
        <w:t xml:space="preserve"> </w:t>
      </w:r>
      <w:proofErr w:type="spellStart"/>
      <w:r w:rsidRPr="0076783C">
        <w:rPr>
          <w:rFonts w:ascii="Times New Roman" w:hAnsi="Times New Roman"/>
          <w:sz w:val="16"/>
          <w:szCs w:val="16"/>
        </w:rPr>
        <w:t>виконавця</w:t>
      </w:r>
      <w:proofErr w:type="spellEnd"/>
      <w:r w:rsidRPr="0076783C">
        <w:rPr>
          <w:rFonts w:ascii="Times New Roman" w:hAnsi="Times New Roman"/>
          <w:sz w:val="16"/>
          <w:szCs w:val="16"/>
        </w:rPr>
        <w:t>)</w:t>
      </w:r>
    </w:p>
    <w:p w:rsidR="006C01FD" w:rsidRPr="0076783C" w:rsidRDefault="006C01FD" w:rsidP="0076783C">
      <w:pPr>
        <w:pStyle w:val="a3"/>
        <w:spacing w:before="0" w:line="20" w:lineRule="atLeast"/>
        <w:ind w:left="57" w:right="57"/>
        <w:jc w:val="both"/>
        <w:rPr>
          <w:rFonts w:ascii="Times New Roman" w:hAnsi="Times New Roman"/>
          <w:sz w:val="24"/>
          <w:szCs w:val="24"/>
          <w:lang w:val="ru-RU"/>
        </w:rPr>
      </w:pPr>
    </w:p>
    <w:p w:rsidR="0076783C" w:rsidRDefault="006C01FD" w:rsidP="0076783C">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 xml:space="preserve">2) тиск теплоносія повинен відповідати гідравлічному режиму теплової мережі, який розміщується на </w:t>
      </w:r>
      <w:r w:rsidR="0076783C" w:rsidRPr="0076783C">
        <w:rPr>
          <w:rFonts w:ascii="Times New Roman" w:hAnsi="Times New Roman"/>
          <w:b/>
          <w:i/>
          <w:sz w:val="24"/>
          <w:szCs w:val="24"/>
          <w:u w:val="single"/>
        </w:rPr>
        <w:t>офіційному веб сайті виконавця https://tec4.kiev.ua/</w:t>
      </w:r>
    </w:p>
    <w:p w:rsidR="0076783C" w:rsidRPr="0076783C" w:rsidRDefault="0076783C" w:rsidP="0076783C">
      <w:pPr>
        <w:spacing w:after="0" w:line="20" w:lineRule="atLeast"/>
        <w:ind w:right="57"/>
        <w:rPr>
          <w:rFonts w:ascii="Times New Roman" w:hAnsi="Times New Roman"/>
          <w:sz w:val="16"/>
          <w:szCs w:val="16"/>
        </w:rPr>
      </w:pPr>
      <w:r w:rsidRPr="0076783C">
        <w:rPr>
          <w:rFonts w:ascii="Times New Roman" w:hAnsi="Times New Roman"/>
          <w:sz w:val="16"/>
          <w:szCs w:val="16"/>
        </w:rPr>
        <w:t>(</w:t>
      </w:r>
      <w:proofErr w:type="spellStart"/>
      <w:r w:rsidRPr="0076783C">
        <w:rPr>
          <w:rFonts w:ascii="Times New Roman" w:hAnsi="Times New Roman"/>
          <w:sz w:val="16"/>
          <w:szCs w:val="16"/>
        </w:rPr>
        <w:t>назва</w:t>
      </w:r>
      <w:proofErr w:type="spellEnd"/>
      <w:r w:rsidR="00690374">
        <w:rPr>
          <w:rFonts w:ascii="Times New Roman" w:hAnsi="Times New Roman"/>
          <w:sz w:val="16"/>
          <w:szCs w:val="16"/>
        </w:rPr>
        <w:t xml:space="preserve"> </w:t>
      </w:r>
      <w:proofErr w:type="spellStart"/>
      <w:r w:rsidRPr="0076783C">
        <w:rPr>
          <w:rFonts w:ascii="Times New Roman" w:hAnsi="Times New Roman"/>
          <w:sz w:val="16"/>
          <w:szCs w:val="16"/>
        </w:rPr>
        <w:t>офіційного</w:t>
      </w:r>
      <w:proofErr w:type="spellEnd"/>
      <w:r w:rsidRPr="0076783C">
        <w:rPr>
          <w:rFonts w:ascii="Times New Roman" w:hAnsi="Times New Roman"/>
          <w:sz w:val="16"/>
          <w:szCs w:val="16"/>
        </w:rPr>
        <w:t xml:space="preserve"> </w:t>
      </w:r>
      <w:proofErr w:type="spellStart"/>
      <w:r w:rsidRPr="0076783C">
        <w:rPr>
          <w:rFonts w:ascii="Times New Roman" w:hAnsi="Times New Roman"/>
          <w:sz w:val="16"/>
          <w:szCs w:val="16"/>
        </w:rPr>
        <w:t>веб-сайту</w:t>
      </w:r>
      <w:proofErr w:type="spellEnd"/>
      <w:r w:rsidRPr="0076783C">
        <w:rPr>
          <w:rFonts w:ascii="Times New Roman" w:hAnsi="Times New Roman"/>
          <w:sz w:val="16"/>
          <w:szCs w:val="16"/>
        </w:rPr>
        <w:t xml:space="preserve"> органу </w:t>
      </w:r>
      <w:proofErr w:type="spellStart"/>
      <w:proofErr w:type="gramStart"/>
      <w:r w:rsidRPr="0076783C">
        <w:rPr>
          <w:rFonts w:ascii="Times New Roman" w:hAnsi="Times New Roman"/>
          <w:sz w:val="16"/>
          <w:szCs w:val="16"/>
        </w:rPr>
        <w:t>м</w:t>
      </w:r>
      <w:proofErr w:type="gramEnd"/>
      <w:r w:rsidRPr="0076783C">
        <w:rPr>
          <w:rFonts w:ascii="Times New Roman" w:hAnsi="Times New Roman"/>
          <w:sz w:val="16"/>
          <w:szCs w:val="16"/>
        </w:rPr>
        <w:t>ісцевого</w:t>
      </w:r>
      <w:proofErr w:type="spellEnd"/>
      <w:r w:rsidR="00690374">
        <w:rPr>
          <w:rFonts w:ascii="Times New Roman" w:hAnsi="Times New Roman"/>
          <w:sz w:val="16"/>
          <w:szCs w:val="16"/>
        </w:rPr>
        <w:t xml:space="preserve"> </w:t>
      </w:r>
      <w:proofErr w:type="spellStart"/>
      <w:r w:rsidRPr="0076783C">
        <w:rPr>
          <w:rFonts w:ascii="Times New Roman" w:hAnsi="Times New Roman"/>
          <w:sz w:val="16"/>
          <w:szCs w:val="16"/>
        </w:rPr>
        <w:t>самоврядування</w:t>
      </w:r>
      <w:proofErr w:type="spellEnd"/>
      <w:r w:rsidRPr="0076783C">
        <w:rPr>
          <w:rFonts w:ascii="Times New Roman" w:hAnsi="Times New Roman"/>
          <w:sz w:val="16"/>
          <w:szCs w:val="16"/>
        </w:rPr>
        <w:t xml:space="preserve"> та/</w:t>
      </w:r>
      <w:proofErr w:type="spellStart"/>
      <w:r w:rsidRPr="0076783C">
        <w:rPr>
          <w:rFonts w:ascii="Times New Roman" w:hAnsi="Times New Roman"/>
          <w:sz w:val="16"/>
          <w:szCs w:val="16"/>
        </w:rPr>
        <w:t>або</w:t>
      </w:r>
      <w:proofErr w:type="spellEnd"/>
      <w:r w:rsidRPr="0076783C">
        <w:rPr>
          <w:rFonts w:ascii="Times New Roman" w:hAnsi="Times New Roman"/>
          <w:sz w:val="16"/>
          <w:szCs w:val="16"/>
        </w:rPr>
        <w:t xml:space="preserve"> </w:t>
      </w:r>
      <w:proofErr w:type="spellStart"/>
      <w:r w:rsidRPr="0076783C">
        <w:rPr>
          <w:rFonts w:ascii="Times New Roman" w:hAnsi="Times New Roman"/>
          <w:sz w:val="16"/>
          <w:szCs w:val="16"/>
        </w:rPr>
        <w:t>веб-сайту</w:t>
      </w:r>
      <w:proofErr w:type="spellEnd"/>
      <w:r w:rsidRPr="0076783C">
        <w:rPr>
          <w:rFonts w:ascii="Times New Roman" w:hAnsi="Times New Roman"/>
          <w:sz w:val="16"/>
          <w:szCs w:val="16"/>
        </w:rPr>
        <w:t xml:space="preserve"> </w:t>
      </w:r>
      <w:proofErr w:type="spellStart"/>
      <w:r w:rsidRPr="0076783C">
        <w:rPr>
          <w:rFonts w:ascii="Times New Roman" w:hAnsi="Times New Roman"/>
          <w:sz w:val="16"/>
          <w:szCs w:val="16"/>
        </w:rPr>
        <w:t>виконавця</w:t>
      </w:r>
      <w:proofErr w:type="spellEnd"/>
      <w:r w:rsidRPr="0076783C">
        <w:rPr>
          <w:rFonts w:ascii="Times New Roman" w:hAnsi="Times New Roman"/>
          <w:sz w:val="16"/>
          <w:szCs w:val="16"/>
        </w:rPr>
        <w:t>)</w:t>
      </w:r>
    </w:p>
    <w:p w:rsidR="006C01FD" w:rsidRDefault="006C01FD" w:rsidP="0076783C">
      <w:pPr>
        <w:spacing w:after="0" w:line="20" w:lineRule="atLeast"/>
        <w:ind w:left="57" w:right="57" w:firstLine="567"/>
        <w:jc w:val="both"/>
        <w:rPr>
          <w:rFonts w:ascii="Times New Roman" w:hAnsi="Times New Roman"/>
          <w:sz w:val="24"/>
          <w:szCs w:val="24"/>
        </w:rPr>
      </w:pPr>
    </w:p>
    <w:p w:rsidR="006C01FD" w:rsidRDefault="006C01FD" w:rsidP="006C01FD">
      <w:pPr>
        <w:pStyle w:val="a5"/>
        <w:spacing w:before="0" w:after="0" w:line="20" w:lineRule="atLeast"/>
        <w:ind w:left="57" w:right="57"/>
        <w:rPr>
          <w:rFonts w:ascii="Times New Roman" w:hAnsi="Times New Roman"/>
          <w:b w:val="0"/>
          <w:sz w:val="24"/>
          <w:szCs w:val="24"/>
        </w:rPr>
      </w:pPr>
      <w:r>
        <w:rPr>
          <w:rFonts w:ascii="Times New Roman" w:hAnsi="Times New Roman"/>
          <w:b w:val="0"/>
          <w:sz w:val="24"/>
          <w:szCs w:val="24"/>
        </w:rPr>
        <w:t>Порядок надання та вимоги до якості послуги</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7. Виконавець забезпечує постачання теплоносія з гарантованим рівнем безпеки, обсягу, температури та величини тиску.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Постачання теплової енергії для потреб опалення здійснюється в опалювальний період безперервно, крім часу перерв, визначених частиною першою статті 16 Закону України “Про житлово-комунальні послуги”. Постачання теплової енергії на індивідуальні теплові пункти для потреб опалення та приготування гарячої води здійснюється безперервно, крім часу перерв, визначених частиною першою статті 16 Закону України “Про житлово-комунальні послуги” (зайве закреслити).</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8. Виконавець забезпечує постачання теплової енергії у відповідній кількості та якості згідно з вимогами пунктів 5 і 6 цього договору до межі зовнішніх інженерних мереж постачання послуги виконавця та </w:t>
      </w:r>
      <w:proofErr w:type="spellStart"/>
      <w:r>
        <w:rPr>
          <w:rFonts w:ascii="Times New Roman" w:hAnsi="Times New Roman"/>
          <w:sz w:val="24"/>
          <w:szCs w:val="24"/>
        </w:rPr>
        <w:t>внутрішньобудинкових</w:t>
      </w:r>
      <w:proofErr w:type="spellEnd"/>
      <w:r>
        <w:rPr>
          <w:rFonts w:ascii="Times New Roman" w:hAnsi="Times New Roman"/>
          <w:sz w:val="24"/>
          <w:szCs w:val="24"/>
        </w:rPr>
        <w:t xml:space="preserve"> систем багатоквартирного будинку (індивідуального (садибного) будинку).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9. Контроль якісних та кількісних характеристик послуги здійснюється за показаннями вузла (вузлів) комерційного обліку теплової енергії та іншими засобами вимірювальної техніки.</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10. У разі виникнення аварії на зовнішніх інженерних мережах постачання послуги виконавець проводить аварійно-відновні роботи у строк не більше семи діб з моменту виявлення факту аварії виконавцем або повідомлення споживачем виконавцю про аварію.</w:t>
      </w:r>
    </w:p>
    <w:p w:rsidR="00A43C66" w:rsidRDefault="00A43C66" w:rsidP="006C01FD">
      <w:pPr>
        <w:pStyle w:val="a5"/>
        <w:spacing w:before="0" w:after="0" w:line="20" w:lineRule="atLeast"/>
        <w:ind w:left="57" w:right="57"/>
        <w:rPr>
          <w:rFonts w:ascii="Times New Roman" w:hAnsi="Times New Roman"/>
          <w:b w:val="0"/>
          <w:sz w:val="24"/>
          <w:szCs w:val="24"/>
        </w:rPr>
      </w:pPr>
    </w:p>
    <w:p w:rsidR="006C01FD" w:rsidRPr="00A43C66" w:rsidRDefault="006C01FD" w:rsidP="006C01FD">
      <w:pPr>
        <w:pStyle w:val="a5"/>
        <w:spacing w:before="0" w:after="0" w:line="20" w:lineRule="atLeast"/>
        <w:ind w:left="57" w:right="57"/>
        <w:rPr>
          <w:rFonts w:ascii="Times New Roman" w:hAnsi="Times New Roman"/>
          <w:sz w:val="24"/>
          <w:szCs w:val="24"/>
        </w:rPr>
      </w:pPr>
      <w:r w:rsidRPr="00A43C66">
        <w:rPr>
          <w:rFonts w:ascii="Times New Roman" w:hAnsi="Times New Roman"/>
          <w:sz w:val="24"/>
          <w:szCs w:val="24"/>
        </w:rPr>
        <w:t>Облік послуги</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11. Обсяг спожитої у будинку послуги визначається як обсяг теплової енергії,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Pr>
          <w:rFonts w:ascii="Times New Roman" w:hAnsi="Times New Roman"/>
          <w:sz w:val="24"/>
          <w:szCs w:val="24"/>
        </w:rPr>
        <w:t>Мінрегіону</w:t>
      </w:r>
      <w:proofErr w:type="spellEnd"/>
      <w:r>
        <w:rPr>
          <w:rFonts w:ascii="Times New Roman" w:hAnsi="Times New Roman"/>
          <w:sz w:val="24"/>
          <w:szCs w:val="24"/>
        </w:rPr>
        <w:t xml:space="preserve"> від 22 листопада 2018 р. № 315 (далі — Методика розподілу).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Якщо будинок оснащено двома та більше вузлами комерційного обліку теплової енергії 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обсягу спожитої теплової енергії здійснюється для кожної окремої частини будинку, обладнаної вузлом комерційного обліку послуги.</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Одиницею вимірювання обсягу спожитої послуги є гігакалорія (</w:t>
      </w:r>
      <w:proofErr w:type="spellStart"/>
      <w:r>
        <w:rPr>
          <w:rFonts w:ascii="Times New Roman" w:hAnsi="Times New Roman"/>
          <w:sz w:val="24"/>
          <w:szCs w:val="24"/>
        </w:rPr>
        <w:t>Гкал</w:t>
      </w:r>
      <w:proofErr w:type="spellEnd"/>
      <w:r>
        <w:rPr>
          <w:rFonts w:ascii="Times New Roman" w:hAnsi="Times New Roman"/>
          <w:sz w:val="24"/>
          <w:szCs w:val="24"/>
        </w:rPr>
        <w:t>).</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12. У разі коли будинок на дату укладення цього договору не обладнаний вузлом (вузлами) комерційного обліку теплової енергії, до встановлення такого вузла (вузлів) обліку обсяг споживання послуги у будинку визначається відповідно до Методики розподілу.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13. У разі виходу з ладу або втрати вузла комерційного обліку теплової енергії до відновлення його роботи або заміни ведення комерційного обліку спожитої послуги здійснюється відповідно до Методики розподілу.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14. Початок періоду виходу з ладу вузла комерційного обліку визначається:</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за даними електронного архіву </w:t>
      </w:r>
      <w:r w:rsidR="00A43C66">
        <w:rPr>
          <w:rFonts w:ascii="Times New Roman" w:hAnsi="Times New Roman"/>
          <w:sz w:val="24"/>
          <w:szCs w:val="24"/>
        </w:rPr>
        <w:t>-</w:t>
      </w:r>
      <w:r>
        <w:rPr>
          <w:rFonts w:ascii="Times New Roman" w:hAnsi="Times New Roman"/>
          <w:sz w:val="24"/>
          <w:szCs w:val="24"/>
        </w:rPr>
        <w:t xml:space="preserve"> у разі отримання з нього інформації щодо дати початку періоду виходу з ладу вузла комерційного обліку;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з дати, що настає за днем останнього періодичного огляду вузла комерційного обліку, </w:t>
      </w:r>
      <w:r w:rsidR="00A43C66">
        <w:rPr>
          <w:rFonts w:ascii="Times New Roman" w:hAnsi="Times New Roman"/>
          <w:sz w:val="24"/>
          <w:szCs w:val="24"/>
        </w:rPr>
        <w:t>-</w:t>
      </w:r>
      <w:r>
        <w:rPr>
          <w:rFonts w:ascii="Times New Roman" w:hAnsi="Times New Roman"/>
          <w:sz w:val="24"/>
          <w:szCs w:val="24"/>
        </w:rPr>
        <w:t xml:space="preserve"> у разі відсутності електронного архіву.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15. Початок періоду відсутності вузла комерційного обліку у зв’язку з його втратою визначається з дня, що настає за днем останнього дистанційного отримання показань, або з дня, що настає за днем останнього зняття його показань (в усіх інших випадках).</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16. На час відсутності вузла комерційного обліку у зв’язку з його ремонтом, проведенням повірки засобу вимірювальної техніки, який є складовою частиною вузла обліку, ведення комерційного обліку здійснюється відповідно до Методики розподілу.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 xml:space="preserve">Початок періоду відсутності вузла комерційного обліку у зв’язку з його ремонтом, проведенням повірки засобу вимірювальної техніки, який є складовою частиною вузла обліку, визначається з дати, що настає за днем </w:t>
      </w:r>
      <w:proofErr w:type="spellStart"/>
      <w:r>
        <w:rPr>
          <w:rFonts w:ascii="Times New Roman" w:hAnsi="Times New Roman"/>
          <w:sz w:val="24"/>
          <w:szCs w:val="24"/>
        </w:rPr>
        <w:t>розпломбування</w:t>
      </w:r>
      <w:proofErr w:type="spellEnd"/>
      <w:r>
        <w:rPr>
          <w:rFonts w:ascii="Times New Roman" w:hAnsi="Times New Roman"/>
          <w:sz w:val="24"/>
          <w:szCs w:val="24"/>
        </w:rPr>
        <w:t xml:space="preserve"> вузла комерційного обліку. Кінцем періоду відсутності вузла комерційного обліку у зв’язку з його ремонтом, проведенням повірки засобу вимірювальної техніки, який є складовою частиною вузла обліку, є день прийняття на абонентський облік.</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17. Зняття показань засобів вимірювальної техніки вузла (вузлів) комерційного обліку теплової енергії здійснюється виконавцем щомісяця.</w:t>
      </w:r>
    </w:p>
    <w:p w:rsidR="006C01FD" w:rsidRDefault="006C01FD" w:rsidP="006C01FD">
      <w:pPr>
        <w:pStyle w:val="a3"/>
        <w:spacing w:before="0" w:line="20" w:lineRule="atLeast"/>
        <w:ind w:left="57" w:right="57"/>
        <w:jc w:val="both"/>
        <w:rPr>
          <w:rFonts w:ascii="Times New Roman" w:hAnsi="Times New Roman"/>
          <w:sz w:val="24"/>
          <w:szCs w:val="24"/>
        </w:rPr>
      </w:pPr>
      <w:r w:rsidRPr="0005454F">
        <w:rPr>
          <w:rFonts w:ascii="Times New Roman" w:hAnsi="Times New Roman"/>
          <w:sz w:val="24"/>
          <w:szCs w:val="24"/>
        </w:rPr>
        <w:t>18. Виконавець здійснює заміну та обслуговування вузла (вузлів) комерційного обліку теплової енергії, зокрема його (їх) огляд, опломбування, ремонт (у тому числі демонтаж, транспортування і монтаж)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p>
    <w:p w:rsidR="00C52FDE" w:rsidRPr="00A43C66" w:rsidRDefault="00C52FDE" w:rsidP="006C01FD">
      <w:pPr>
        <w:pStyle w:val="a3"/>
        <w:spacing w:before="0" w:line="20" w:lineRule="atLeast"/>
        <w:ind w:left="57" w:right="57"/>
        <w:jc w:val="both"/>
        <w:rPr>
          <w:rFonts w:ascii="Times New Roman" w:hAnsi="Times New Roman"/>
          <w:sz w:val="24"/>
          <w:szCs w:val="24"/>
        </w:rPr>
      </w:pPr>
      <w:r w:rsidRPr="00A43C66">
        <w:rPr>
          <w:rFonts w:ascii="Times New Roman" w:hAnsi="Times New Roman"/>
          <w:sz w:val="24"/>
          <w:szCs w:val="24"/>
        </w:rPr>
        <w:t>З урахуванням вимог частини 1 статті 6 Закону України “Про комерційний облік теплової енергії та водопостачання”, у разі якщо виконавець</w:t>
      </w:r>
      <w:r w:rsidR="00760ECA" w:rsidRPr="00A43C66">
        <w:rPr>
          <w:rFonts w:ascii="Times New Roman" w:hAnsi="Times New Roman"/>
          <w:sz w:val="24"/>
          <w:szCs w:val="24"/>
        </w:rPr>
        <w:t xml:space="preserve"> комунальної послуги</w:t>
      </w:r>
      <w:r w:rsidRPr="00A43C66">
        <w:rPr>
          <w:rFonts w:ascii="Times New Roman" w:hAnsi="Times New Roman"/>
          <w:sz w:val="24"/>
          <w:szCs w:val="24"/>
        </w:rPr>
        <w:t xml:space="preserve"> не є оператором зовнішніх інженерних мереж, він зобов’язаний забезпечити розподіл, збір та перерахування сплачених споживачами та власниками (співвласниками) приміщень, обладнаних індивідуальними системами опалення та/або гарячого водопостачання, коштів на обслуговування та заміну вузла комерційного обліку оператору зовнішніх інженерних мереж відповідно до договору. При цьому заміну  та обслуговування вузла (вузлів) комерційного обліку теплової енергії, зокрема його (їх) огляд, опломбування, ремонт (у тому числі демонтаж, транспортування і монтаж) та періодичну повірку засобу вимірювальної техніки, який є складовою частиною вузла комерційного обліку здійснює оператор зовнішніх інженерних мереж</w:t>
      </w:r>
      <w:r w:rsidR="00760ECA" w:rsidRPr="00A43C66">
        <w:rPr>
          <w:rFonts w:ascii="Times New Roman" w:hAnsi="Times New Roman"/>
          <w:sz w:val="24"/>
          <w:szCs w:val="24"/>
        </w:rPr>
        <w:t>, яким по зоні надання виконавцем ТОВ «ЄВРО-РЕКОНСТРУКЦІЯ»  послуг з постачання теплової енергії є</w:t>
      </w:r>
      <w:r w:rsidRPr="00A43C66">
        <w:rPr>
          <w:rFonts w:ascii="Times New Roman" w:hAnsi="Times New Roman"/>
          <w:sz w:val="24"/>
          <w:szCs w:val="24"/>
        </w:rPr>
        <w:t xml:space="preserve">  Комунальне підприємство виконавчого органу Київради (</w:t>
      </w:r>
      <w:proofErr w:type="spellStart"/>
      <w:r w:rsidRPr="00A43C66">
        <w:rPr>
          <w:rFonts w:ascii="Times New Roman" w:hAnsi="Times New Roman"/>
          <w:sz w:val="24"/>
          <w:szCs w:val="24"/>
        </w:rPr>
        <w:t>КМДА</w:t>
      </w:r>
      <w:proofErr w:type="spellEnd"/>
      <w:r w:rsidRPr="00A43C66">
        <w:rPr>
          <w:rFonts w:ascii="Times New Roman" w:hAnsi="Times New Roman"/>
          <w:sz w:val="24"/>
          <w:szCs w:val="24"/>
        </w:rPr>
        <w:t>) «</w:t>
      </w:r>
      <w:proofErr w:type="spellStart"/>
      <w:r w:rsidRPr="00A43C66">
        <w:rPr>
          <w:rFonts w:ascii="Times New Roman" w:hAnsi="Times New Roman"/>
          <w:sz w:val="24"/>
          <w:szCs w:val="24"/>
        </w:rPr>
        <w:t>Київтеплоенерго</w:t>
      </w:r>
      <w:proofErr w:type="spellEnd"/>
      <w:r w:rsidRPr="00A43C66">
        <w:rPr>
          <w:rFonts w:ascii="Times New Roman" w:hAnsi="Times New Roman"/>
          <w:sz w:val="24"/>
          <w:szCs w:val="24"/>
        </w:rPr>
        <w:t xml:space="preserve">». </w:t>
      </w:r>
    </w:p>
    <w:p w:rsidR="00760ECA" w:rsidRPr="00A43C66" w:rsidRDefault="00C52FDE" w:rsidP="00760ECA">
      <w:pPr>
        <w:pStyle w:val="a3"/>
        <w:spacing w:before="0" w:line="20" w:lineRule="atLeast"/>
        <w:ind w:left="57" w:right="57"/>
        <w:jc w:val="both"/>
        <w:rPr>
          <w:rFonts w:ascii="Times New Roman" w:hAnsi="Times New Roman"/>
          <w:sz w:val="24"/>
          <w:szCs w:val="24"/>
        </w:rPr>
      </w:pPr>
      <w:r w:rsidRPr="00A43C66">
        <w:rPr>
          <w:rFonts w:ascii="Times New Roman" w:hAnsi="Times New Roman"/>
          <w:sz w:val="24"/>
          <w:szCs w:val="24"/>
        </w:rPr>
        <w:t xml:space="preserve">Обслуговування та заміна вузла (вузлів) комерційного обліку за рахунок співвласників </w:t>
      </w:r>
      <w:r w:rsidR="00760ECA" w:rsidRPr="00A43C66">
        <w:rPr>
          <w:rFonts w:ascii="Times New Roman" w:hAnsi="Times New Roman"/>
          <w:sz w:val="24"/>
          <w:szCs w:val="24"/>
        </w:rPr>
        <w:t xml:space="preserve">будинку </w:t>
      </w:r>
      <w:r w:rsidRPr="00A43C66">
        <w:rPr>
          <w:rFonts w:ascii="Times New Roman" w:hAnsi="Times New Roman"/>
          <w:sz w:val="24"/>
          <w:szCs w:val="24"/>
        </w:rPr>
        <w:t>суб’єктами господарювання, уповноваженими на виконання таких робіт, залученими співвласниками багатоквартирного будинку, здійснюються за умови</w:t>
      </w:r>
      <w:bookmarkStart w:id="0" w:name="n321"/>
      <w:bookmarkEnd w:id="0"/>
      <w:r w:rsidR="00760ECA" w:rsidRPr="00A43C66">
        <w:rPr>
          <w:rFonts w:ascii="Times New Roman" w:hAnsi="Times New Roman"/>
          <w:sz w:val="24"/>
          <w:szCs w:val="24"/>
        </w:rPr>
        <w:t xml:space="preserve"> п</w:t>
      </w:r>
      <w:r w:rsidRPr="00A43C66">
        <w:rPr>
          <w:rFonts w:ascii="Times New Roman" w:hAnsi="Times New Roman"/>
          <w:sz w:val="24"/>
          <w:szCs w:val="24"/>
        </w:rPr>
        <w:t>рийняття рішення співвласниками про порядок обслуговування та заміну вузла (вузлів) комерційного обліку відповідно до законодавства.</w:t>
      </w:r>
    </w:p>
    <w:p w:rsidR="006C01FD" w:rsidRPr="000E27A6" w:rsidRDefault="006C01FD" w:rsidP="00760ECA">
      <w:pPr>
        <w:shd w:val="clear" w:color="auto" w:fill="FFFFFF"/>
        <w:spacing w:after="115" w:line="240" w:lineRule="auto"/>
        <w:ind w:firstLine="346"/>
        <w:jc w:val="both"/>
        <w:rPr>
          <w:rFonts w:ascii="Times New Roman" w:hAnsi="Times New Roman"/>
          <w:sz w:val="24"/>
          <w:szCs w:val="24"/>
          <w:lang w:val="uk-UA"/>
        </w:rPr>
      </w:pPr>
      <w:r w:rsidRPr="00760ECA">
        <w:rPr>
          <w:rFonts w:ascii="Times New Roman" w:hAnsi="Times New Roman"/>
          <w:sz w:val="24"/>
          <w:szCs w:val="24"/>
          <w:lang w:val="uk-UA"/>
        </w:rPr>
        <w:t xml:space="preserve">19.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w:t>
      </w:r>
      <w:r w:rsidRPr="000E27A6">
        <w:rPr>
          <w:rFonts w:ascii="Times New Roman" w:hAnsi="Times New Roman"/>
          <w:sz w:val="24"/>
          <w:szCs w:val="24"/>
          <w:lang w:val="uk-UA"/>
        </w:rPr>
        <w:t>Кабінету Міністрів України від 8 липня 2015 р. № 474 (Офіційний вісник України, 2015 р.,№ 55, ст. 1803).</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теплової енергії, спожитої в будинку, визначається середній обсяг споживання теплової енергії в будинку протягом попереднього опалювального періоду, а у разі відсутності такої інформації — за фактичний час споживання протягом поточного опалювального періоду, але не менше 30 днів.</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спожитої послуги у будинку та перерахунок із споживачем.</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Перерозподіл обсягу спожитої послуги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але не більш як за 12 розрахункових періодів.</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 </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Споживач повідомляє виконавцеві про недоліки в роботі вузла комерційного обліку протягом п’яти робочих днів з дня виявлення засобами зв’язку, зазначеними в розділі “Реквізити виконавця” цього договору.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Власник (співвласники) будівлі (багатоквартирного будинку) або його (їх) представник (представники) має (мають) право доступу до місць установлення вузлів комерційного обліку для проведення перевірки схоронності та зняття показань. Доступ здійснюється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22. Розподіл обсягу теплової енергії, спожитої в будинку, згідно з вимогами Закону України “Про комерційний облік теплової енергії та водопостачання” здійснює виконавець.</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23. Зняття показань засобів вимірювальної техніки вузла (вузлів) розподільного обліку теплової енергії (приладів-розподілювачів теплової енергії) здійснюється щомісяця споживачем, крім випадків, коли зняття таких показань здійснюється виконавцем за допомогою систем дистанційного зняття показань.</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У разі коли зняття показань засобів вимірювальної техніки здійснює споживач, він щомісяця з </w:t>
      </w:r>
      <w:r w:rsidR="0076783C" w:rsidRPr="0076783C">
        <w:rPr>
          <w:rFonts w:ascii="Times New Roman" w:hAnsi="Times New Roman"/>
          <w:b/>
          <w:i/>
          <w:sz w:val="24"/>
          <w:szCs w:val="24"/>
        </w:rPr>
        <w:t>10</w:t>
      </w:r>
      <w:r w:rsidRPr="0076783C">
        <w:rPr>
          <w:rFonts w:ascii="Times New Roman" w:hAnsi="Times New Roman"/>
          <w:b/>
          <w:i/>
          <w:sz w:val="24"/>
          <w:szCs w:val="24"/>
        </w:rPr>
        <w:t xml:space="preserve"> </w:t>
      </w:r>
      <w:r w:rsidRPr="00690374">
        <w:rPr>
          <w:rFonts w:ascii="Times New Roman" w:hAnsi="Times New Roman"/>
          <w:b/>
          <w:i/>
          <w:sz w:val="24"/>
          <w:szCs w:val="24"/>
        </w:rPr>
        <w:t xml:space="preserve">по </w:t>
      </w:r>
      <w:proofErr w:type="spellStart"/>
      <w:r w:rsidR="00690374">
        <w:rPr>
          <w:rFonts w:ascii="Times New Roman" w:hAnsi="Times New Roman"/>
          <w:b/>
          <w:i/>
          <w:sz w:val="24"/>
          <w:szCs w:val="24"/>
          <w:lang w:val="ru-RU"/>
        </w:rPr>
        <w:t>останнє</w:t>
      </w:r>
      <w:proofErr w:type="spellEnd"/>
      <w:r w:rsidR="00690374">
        <w:rPr>
          <w:rFonts w:ascii="Times New Roman" w:hAnsi="Times New Roman"/>
          <w:b/>
          <w:i/>
          <w:sz w:val="24"/>
          <w:szCs w:val="24"/>
          <w:lang w:val="ru-RU"/>
        </w:rPr>
        <w:t xml:space="preserve"> число </w:t>
      </w:r>
      <w:r w:rsidR="00690374" w:rsidRPr="00690374">
        <w:rPr>
          <w:rFonts w:ascii="Times New Roman" w:hAnsi="Times New Roman"/>
          <w:b/>
          <w:i/>
          <w:sz w:val="24"/>
          <w:szCs w:val="24"/>
        </w:rPr>
        <w:t xml:space="preserve"> місяця</w:t>
      </w:r>
      <w:r>
        <w:rPr>
          <w:rFonts w:ascii="Times New Roman" w:hAnsi="Times New Roman"/>
          <w:sz w:val="24"/>
          <w:szCs w:val="24"/>
        </w:rPr>
        <w:t xml:space="preserve"> передає показання вузлів розподільного обліку теплової енергії (приладів-розподілювачів теплової енергії) виконавцю в один із таких способів:</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за номером телефону, зазначеним у розділі “Реквізити виконавця” цього договору;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на адресу електронної пошти, зазначену у розділі “Реквізити виконавця” цього договору;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через електронну систему обліку розрахунків споживачів, зазначену у розділі “Реквізити виконавця” цього договору;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інші засоби повідомлення, що зазначаються у розділі “Реквізити і підписи сторін” цього договору.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Виконавець періодично, не менш як один раз на рік, проводить контрольне зняття показань засобів вимірювальної техніки вузлів розподільного обліку/приладів-розподілювачів теплової енергії у присутності споживача або його представника. Результати контрольного зняття показань засобів вимірювальної техніки вузлів розподільного обліку/приладів-розподілювачів теплової енергії є підставою для здійснення перерозподілу обсягу спожитої послуги та проведення перерахунку із споживачем.</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Споживач повідомляє виконавцеві про недоліки в роботі вузла розподільного обліку протягом п’яти робочих днів з дня виявлення засобами зв’язку, зазначеними в розділі “Реквізити виконавця” цього договору. </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Перерозподіл обсягу спожитої послуги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розподіленої теплової енергії окремим споживачам в обсязі, необхідному для розподілу, але не більш як за дванадцять розрахункових періодів.</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24. Зняття виконавцем показань вузлів обліку/приладів-розподілювачів теплової енергії за допомогою систем дистанційного зняття показань може здійснюватися без присутності споживача або його представника.</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вузла комерційного обліку </w:t>
      </w:r>
      <w:r w:rsidR="00A43C66">
        <w:rPr>
          <w:rFonts w:ascii="Times New Roman" w:hAnsi="Times New Roman"/>
          <w:sz w:val="24"/>
          <w:szCs w:val="24"/>
        </w:rPr>
        <w:t>-</w:t>
      </w:r>
      <w:r>
        <w:rPr>
          <w:rFonts w:ascii="Times New Roman" w:hAnsi="Times New Roman"/>
          <w:sz w:val="24"/>
          <w:szCs w:val="24"/>
        </w:rPr>
        <w:t xml:space="preserve"> шляхом опублікування на веб-сайті виконавця, зазначення в рахунках на оплату послуги та/або через електронну систему обліку розрахунків споживачів;</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вузла розподільного обліку/приладу-розподілювача теплової енергії</w:t>
      </w:r>
      <w:r w:rsidR="00A43C66">
        <w:rPr>
          <w:rFonts w:ascii="Times New Roman" w:hAnsi="Times New Roman"/>
          <w:sz w:val="24"/>
          <w:szCs w:val="24"/>
        </w:rPr>
        <w:t xml:space="preserve"> -</w:t>
      </w:r>
      <w:r>
        <w:rPr>
          <w:rFonts w:ascii="Times New Roman" w:hAnsi="Times New Roman"/>
          <w:sz w:val="24"/>
          <w:szCs w:val="24"/>
        </w:rPr>
        <w:t xml:space="preserve"> шляхом повідомлення в рахунку на оплату послуги та/або через електронну систему обліку розрахунків споживача.</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25. У разі ненадання споживачем виконавцю у визначений сторонами строк показань вузла (вузлів) розподільного обліку/приладів-розподілювачів теплової енергії, якщо такі показання зобов’язаний знімати споживач, для цілей визначення обсягу теплової енергії, спожитої споживачем, протягом трьох місяців визначається середній обсяг споживання споживачем теплової енергії у попередньому опалювальному періоді, а за відсутності такої інформації </w:t>
      </w:r>
      <w:r w:rsidR="00A43C66">
        <w:rPr>
          <w:rFonts w:ascii="Times New Roman" w:hAnsi="Times New Roman"/>
          <w:sz w:val="24"/>
          <w:szCs w:val="24"/>
        </w:rPr>
        <w:t>-</w:t>
      </w:r>
      <w:r>
        <w:rPr>
          <w:rFonts w:ascii="Times New Roman" w:hAnsi="Times New Roman"/>
          <w:sz w:val="24"/>
          <w:szCs w:val="24"/>
        </w:rPr>
        <w:t xml:space="preserve"> за фактичний час споживання протягом поточного опалювального періоду, але не менше 30 днів.</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26. У разі відсутності інформації про показання вузлів обліку та/або недопущення виконавця до вузла (вузлів) розподільного обліку/приладів-розподілювачів теплової енергії для зняття показань засобів вимірювальної техніки після закінчення тримісячного строку з дня </w:t>
      </w:r>
      <w:proofErr w:type="spellStart"/>
      <w:r>
        <w:rPr>
          <w:rFonts w:ascii="Times New Roman" w:hAnsi="Times New Roman"/>
          <w:sz w:val="24"/>
          <w:szCs w:val="24"/>
        </w:rPr>
        <w:t>недопуску</w:t>
      </w:r>
      <w:proofErr w:type="spellEnd"/>
      <w:r>
        <w:rPr>
          <w:rFonts w:ascii="Times New Roman" w:hAnsi="Times New Roman"/>
          <w:sz w:val="24"/>
          <w:szCs w:val="24"/>
        </w:rPr>
        <w:t xml:space="preserve"> виконавець здійснює розрахунки із споживачем як таким, приміщення якого не оснащені вузлами розподільного обліку/приладами-розподілювачами теплової енергії.</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Після відновлення надання показань вузлів обліку/приладів-розподілювачів теплової енергії споживачем виконавець зобов’язаний провести перерозподіл обсягу спожитої послуги у будинку та відповідний перерахунок.</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Перерозподіл обсягів спожитої послуги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розподіленої теплової енергії окремим споживачам в обсязі, необхідному для розподілу, але не більш як за 12 розрахункових періодів.</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27. Заміна, обслуговування вузла (вузлів) розподільного обліку/приладів-розподілювачів теплової енергії, зокрема його (їх) огляд, опломбування, ремонт (у тому числі демонтаж, транспортування і монтаж) та періодична повірка засобів вимірювальної техніки, здійснюється за рахунок споживача.</w:t>
      </w:r>
    </w:p>
    <w:p w:rsidR="006C01FD" w:rsidRDefault="006C01FD" w:rsidP="0076783C">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28. Виконавець повідомляє споживачеві про час та дату контрольного зняття показань вузлів розподільного обліку/приладів-розподілювачів теплової енергії не менш як за 15 днів, у спосіб </w:t>
      </w:r>
      <w:r w:rsidR="0076783C">
        <w:rPr>
          <w:rFonts w:ascii="Times New Roman" w:hAnsi="Times New Roman"/>
          <w:b/>
          <w:i/>
          <w:sz w:val="24"/>
          <w:szCs w:val="24"/>
          <w:u w:val="single"/>
        </w:rPr>
        <w:t>розміщення повідомлення на дошці оголошень будинку</w:t>
      </w:r>
    </w:p>
    <w:p w:rsidR="006C01FD" w:rsidRPr="0076783C" w:rsidRDefault="006C01FD" w:rsidP="0076783C">
      <w:pPr>
        <w:pStyle w:val="a3"/>
        <w:spacing w:before="0" w:line="20" w:lineRule="atLeast"/>
        <w:ind w:right="57"/>
        <w:rPr>
          <w:rFonts w:ascii="Times New Roman" w:hAnsi="Times New Roman"/>
          <w:sz w:val="16"/>
          <w:szCs w:val="16"/>
        </w:rPr>
      </w:pPr>
      <w:r w:rsidRPr="0076783C">
        <w:rPr>
          <w:rFonts w:ascii="Times New Roman" w:hAnsi="Times New Roman"/>
          <w:sz w:val="16"/>
          <w:szCs w:val="16"/>
        </w:rPr>
        <w:t>(спосіб повідомлення зазначається виконавцем під час опублікування договору)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29. У разі приготування гарячої води на індивідуальному тепловому пункті будівлі/будинку обсяг теплової енергії для потреб опалення визначається за комерційним обліком з урахуванням кількості теплової енергії, витраченої на приготування гарячої води.</w:t>
      </w:r>
    </w:p>
    <w:p w:rsidR="00A43C66" w:rsidRDefault="00A43C66" w:rsidP="006C01FD">
      <w:pPr>
        <w:pStyle w:val="a5"/>
        <w:spacing w:before="0" w:after="0" w:line="20" w:lineRule="atLeast"/>
        <w:ind w:left="57" w:right="57"/>
        <w:rPr>
          <w:rFonts w:ascii="Times New Roman" w:hAnsi="Times New Roman"/>
          <w:b w:val="0"/>
          <w:sz w:val="24"/>
          <w:szCs w:val="24"/>
        </w:rPr>
      </w:pPr>
    </w:p>
    <w:p w:rsidR="006C01FD" w:rsidRPr="00A43C66" w:rsidRDefault="006C01FD" w:rsidP="006C01FD">
      <w:pPr>
        <w:pStyle w:val="a5"/>
        <w:spacing w:before="0" w:after="0" w:line="20" w:lineRule="atLeast"/>
        <w:ind w:left="57" w:right="57"/>
        <w:rPr>
          <w:rFonts w:ascii="Times New Roman" w:hAnsi="Times New Roman"/>
          <w:sz w:val="24"/>
          <w:szCs w:val="24"/>
        </w:rPr>
      </w:pPr>
      <w:r w:rsidRPr="00A43C66">
        <w:rPr>
          <w:rFonts w:ascii="Times New Roman" w:hAnsi="Times New Roman"/>
          <w:sz w:val="24"/>
          <w:szCs w:val="24"/>
        </w:rPr>
        <w:t xml:space="preserve">Ціна та порядок оплати послуги, порядок та </w:t>
      </w:r>
      <w:r w:rsidRPr="00A43C66">
        <w:rPr>
          <w:rFonts w:ascii="Times New Roman" w:hAnsi="Times New Roman"/>
          <w:sz w:val="24"/>
          <w:szCs w:val="24"/>
        </w:rPr>
        <w:br/>
        <w:t>умови внесення змін до договору щодо ціни послуги</w:t>
      </w:r>
    </w:p>
    <w:p w:rsidR="006C01FD" w:rsidRPr="0005454F" w:rsidRDefault="006C01FD" w:rsidP="006C01FD">
      <w:pPr>
        <w:pStyle w:val="a3"/>
        <w:spacing w:before="0" w:line="20" w:lineRule="atLeast"/>
        <w:ind w:left="57" w:right="57"/>
        <w:jc w:val="both"/>
        <w:rPr>
          <w:rFonts w:ascii="Times New Roman" w:hAnsi="Times New Roman"/>
          <w:sz w:val="24"/>
          <w:szCs w:val="24"/>
        </w:rPr>
      </w:pPr>
      <w:r w:rsidRPr="0005454F">
        <w:rPr>
          <w:rFonts w:ascii="Times New Roman" w:hAnsi="Times New Roman"/>
          <w:sz w:val="24"/>
          <w:szCs w:val="24"/>
        </w:rPr>
        <w:t>30. Споживач вносить однією сумою плату виконавцю, яка складається з:</w:t>
      </w:r>
    </w:p>
    <w:p w:rsidR="006C01FD" w:rsidRPr="0005454F" w:rsidRDefault="006C01FD" w:rsidP="006C01FD">
      <w:pPr>
        <w:pStyle w:val="a3"/>
        <w:spacing w:before="0" w:line="20" w:lineRule="atLeast"/>
        <w:ind w:left="57" w:right="57"/>
        <w:jc w:val="both"/>
        <w:rPr>
          <w:rFonts w:ascii="Times New Roman" w:hAnsi="Times New Roman"/>
          <w:sz w:val="24"/>
          <w:szCs w:val="24"/>
        </w:rPr>
      </w:pPr>
      <w:r w:rsidRPr="0005454F">
        <w:rPr>
          <w:rFonts w:ascii="Times New Roman" w:hAnsi="Times New Roman"/>
          <w:sz w:val="24"/>
          <w:szCs w:val="24"/>
        </w:rPr>
        <w:t xml:space="preserve">плати за послугу, визначеної відповідно до Правил надання послуги з постачання теплової енергії, затверджених постановою Кабінету Міністрів України від 21 серпня 2019 р. № 830 (Офіційний вісник України, 2019 р., № 71, ст. 2507), </w:t>
      </w:r>
      <w:r w:rsidR="00A43C66">
        <w:rPr>
          <w:rFonts w:ascii="Times New Roman" w:hAnsi="Times New Roman"/>
          <w:sz w:val="24"/>
          <w:szCs w:val="24"/>
        </w:rPr>
        <w:t>-</w:t>
      </w:r>
      <w:r w:rsidRPr="0005454F">
        <w:rPr>
          <w:rFonts w:ascii="Times New Roman" w:hAnsi="Times New Roman"/>
          <w:sz w:val="24"/>
          <w:szCs w:val="24"/>
        </w:rPr>
        <w:t xml:space="preserve"> в редакції постанови Кабінету Міністрів України від 8 вересня 2021 р. № 1022, та Методики розподілу, що розраховується виходячи з розміру затвердженого уповноваженим органом тарифу та обсягу її споживання;</w:t>
      </w:r>
    </w:p>
    <w:p w:rsidR="006C01FD" w:rsidRPr="0005454F" w:rsidRDefault="006C01FD" w:rsidP="006C01FD">
      <w:pPr>
        <w:pStyle w:val="a3"/>
        <w:spacing w:before="0" w:line="20" w:lineRule="atLeast"/>
        <w:ind w:left="57" w:right="57"/>
        <w:jc w:val="both"/>
        <w:rPr>
          <w:rFonts w:ascii="Times New Roman" w:hAnsi="Times New Roman"/>
          <w:sz w:val="24"/>
          <w:szCs w:val="24"/>
        </w:rPr>
      </w:pPr>
      <w:r w:rsidRPr="0005454F">
        <w:rPr>
          <w:rFonts w:ascii="Times New Roman" w:hAnsi="Times New Roman"/>
          <w:sz w:val="24"/>
          <w:szCs w:val="24"/>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на веб-сайті виконавця </w:t>
      </w:r>
      <w:r w:rsidR="0076783C" w:rsidRPr="0005454F">
        <w:rPr>
          <w:rFonts w:ascii="Times New Roman" w:hAnsi="Times New Roman"/>
          <w:b/>
          <w:i/>
          <w:sz w:val="24"/>
          <w:szCs w:val="24"/>
          <w:u w:val="single"/>
        </w:rPr>
        <w:t>офіційному веб сайті виконавця https://tec4.kiev.ua/</w:t>
      </w:r>
      <w:r w:rsidRPr="0005454F">
        <w:rPr>
          <w:rFonts w:ascii="Times New Roman" w:hAnsi="Times New Roman"/>
          <w:sz w:val="24"/>
          <w:szCs w:val="24"/>
        </w:rPr>
        <w:t>.</w:t>
      </w:r>
    </w:p>
    <w:p w:rsidR="006C01FD" w:rsidRDefault="006C01FD" w:rsidP="0076783C">
      <w:pPr>
        <w:spacing w:after="0" w:line="20" w:lineRule="atLeast"/>
        <w:ind w:left="57" w:right="57"/>
        <w:rPr>
          <w:rFonts w:ascii="Times New Roman" w:hAnsi="Times New Roman"/>
          <w:sz w:val="16"/>
          <w:szCs w:val="16"/>
          <w:lang w:val="uk-UA"/>
        </w:rPr>
      </w:pPr>
      <w:r w:rsidRPr="0005454F">
        <w:rPr>
          <w:rFonts w:ascii="Times New Roman" w:hAnsi="Times New Roman"/>
          <w:sz w:val="16"/>
          <w:szCs w:val="16"/>
          <w:lang w:val="uk-UA"/>
        </w:rPr>
        <w:t>(посилання на веб-сторінку)</w:t>
      </w:r>
    </w:p>
    <w:p w:rsidR="006C01FD" w:rsidRDefault="006C01FD" w:rsidP="000E27A6">
      <w:pPr>
        <w:spacing w:after="0" w:line="20" w:lineRule="atLeast"/>
        <w:ind w:left="57" w:right="57"/>
        <w:jc w:val="both"/>
        <w:rPr>
          <w:rFonts w:ascii="Times New Roman" w:hAnsi="Times New Roman"/>
          <w:sz w:val="24"/>
          <w:szCs w:val="24"/>
        </w:rPr>
      </w:pPr>
      <w:r>
        <w:rPr>
          <w:rFonts w:ascii="Times New Roman" w:hAnsi="Times New Roman"/>
          <w:sz w:val="24"/>
          <w:szCs w:val="24"/>
        </w:rPr>
        <w:t xml:space="preserve">У </w:t>
      </w:r>
      <w:proofErr w:type="spellStart"/>
      <w:r>
        <w:rPr>
          <w:rFonts w:ascii="Times New Roman" w:hAnsi="Times New Roman"/>
          <w:sz w:val="24"/>
          <w:szCs w:val="24"/>
        </w:rPr>
        <w:t>разізастосуваннядвоставкового</w:t>
      </w:r>
      <w:proofErr w:type="spellEnd"/>
      <w:r>
        <w:rPr>
          <w:rFonts w:ascii="Times New Roman" w:hAnsi="Times New Roman"/>
          <w:sz w:val="24"/>
          <w:szCs w:val="24"/>
        </w:rPr>
        <w:t xml:space="preserve"> тарифу на </w:t>
      </w:r>
      <w:proofErr w:type="spellStart"/>
      <w:r>
        <w:rPr>
          <w:rFonts w:ascii="Times New Roman" w:hAnsi="Times New Roman"/>
          <w:sz w:val="24"/>
          <w:szCs w:val="24"/>
        </w:rPr>
        <w:t>послугу</w:t>
      </w:r>
      <w:proofErr w:type="spellEnd"/>
      <w:r>
        <w:rPr>
          <w:rFonts w:ascii="Times New Roman" w:hAnsi="Times New Roman"/>
          <w:sz w:val="24"/>
          <w:szCs w:val="24"/>
        </w:rPr>
        <w:t xml:space="preserve"> з постачання теплової енергії плата за послугу з постачання теплової енергії визначається як сума плати, розрахованої виходячи з умовно-змінної частини тарифу (протягом опалювального періоду), а також умовно-постійної частини тарифу (протягом року). </w:t>
      </w:r>
    </w:p>
    <w:p w:rsidR="00B85962" w:rsidRPr="00760ECA" w:rsidRDefault="00B85962" w:rsidP="00B85962">
      <w:pPr>
        <w:spacing w:after="0" w:line="20" w:lineRule="atLeast"/>
        <w:ind w:left="57" w:right="57"/>
        <w:jc w:val="both"/>
        <w:rPr>
          <w:rFonts w:ascii="Times New Roman" w:hAnsi="Times New Roman"/>
          <w:sz w:val="24"/>
          <w:szCs w:val="24"/>
          <w:lang w:val="uk-UA"/>
        </w:rPr>
      </w:pPr>
      <w:r w:rsidRPr="00A43C66">
        <w:rPr>
          <w:rFonts w:ascii="Times New Roman" w:hAnsi="Times New Roman"/>
          <w:sz w:val="24"/>
          <w:szCs w:val="24"/>
          <w:lang w:val="uk-UA"/>
        </w:rPr>
        <w:t>Виконавець може надавати Споживачу окремі рахунки для внесення плати за надану послугу та внесення плати за абонентське обслуговування. У разі надання Виконавцем окремих рахунків для внесення плати за надану послугу та внесення плати за абонентське обслуговування, Споживач вносить плату відповідно до наданих рахунків.</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31. Вартістю послуги є встановлений відповідно до законодавства тариф на теплову енергію, який визначається як сума тарифів на виробництво, транспортування та постачання теплової енергії.</w:t>
      </w:r>
    </w:p>
    <w:p w:rsidR="007B3E87" w:rsidRDefault="006C01FD" w:rsidP="007B3E87">
      <w:pPr>
        <w:pStyle w:val="a3"/>
        <w:spacing w:before="0" w:line="20" w:lineRule="atLeast"/>
        <w:ind w:left="57" w:right="57"/>
        <w:jc w:val="both"/>
        <w:rPr>
          <w:rFonts w:ascii="Times New Roman" w:hAnsi="Times New Roman"/>
          <w:b/>
          <w:i/>
          <w:sz w:val="24"/>
          <w:szCs w:val="24"/>
          <w:u w:val="single"/>
        </w:rPr>
      </w:pPr>
      <w:r>
        <w:rPr>
          <w:rFonts w:ascii="Times New Roman" w:hAnsi="Times New Roman"/>
          <w:sz w:val="24"/>
          <w:szCs w:val="24"/>
        </w:rPr>
        <w:t>Розмір тарифу зазначається на офіційному веб-сайті органу місцевого самоврядування та/або на веб-сайті виконавця</w:t>
      </w:r>
      <w:r w:rsidR="00A43C66">
        <w:rPr>
          <w:rFonts w:ascii="Times New Roman" w:hAnsi="Times New Roman"/>
          <w:sz w:val="24"/>
          <w:szCs w:val="24"/>
        </w:rPr>
        <w:t>:</w:t>
      </w:r>
    </w:p>
    <w:p w:rsidR="007B3E87" w:rsidRPr="007B3E87" w:rsidRDefault="007B3E87" w:rsidP="007B3E87">
      <w:pPr>
        <w:pStyle w:val="a3"/>
        <w:spacing w:before="0" w:line="20" w:lineRule="atLeast"/>
        <w:ind w:left="57" w:right="57" w:hanging="57"/>
        <w:jc w:val="both"/>
        <w:rPr>
          <w:rFonts w:ascii="Times New Roman" w:hAnsi="Times New Roman"/>
          <w:b/>
          <w:i/>
          <w:sz w:val="24"/>
          <w:szCs w:val="24"/>
          <w:u w:val="single"/>
        </w:rPr>
      </w:pPr>
      <w:r w:rsidRPr="0076783C">
        <w:rPr>
          <w:rFonts w:ascii="Times New Roman" w:hAnsi="Times New Roman"/>
          <w:b/>
          <w:i/>
          <w:sz w:val="24"/>
          <w:szCs w:val="24"/>
          <w:u w:val="single"/>
        </w:rPr>
        <w:t>офіційному веб сайті виконавця https://tec4.kiev.ua/</w:t>
      </w:r>
      <w:r>
        <w:rPr>
          <w:rFonts w:ascii="Times New Roman" w:hAnsi="Times New Roman"/>
          <w:sz w:val="24"/>
          <w:szCs w:val="24"/>
        </w:rPr>
        <w:t>.</w:t>
      </w:r>
    </w:p>
    <w:p w:rsidR="007B3E87" w:rsidRPr="0076783C" w:rsidRDefault="007B3E87" w:rsidP="007B3E87">
      <w:pPr>
        <w:spacing w:after="0" w:line="20" w:lineRule="atLeast"/>
        <w:ind w:left="57" w:right="57"/>
        <w:rPr>
          <w:rFonts w:ascii="Times New Roman" w:hAnsi="Times New Roman"/>
          <w:sz w:val="16"/>
          <w:szCs w:val="16"/>
          <w:lang w:val="uk-UA"/>
        </w:rPr>
      </w:pPr>
      <w:r w:rsidRPr="0076783C">
        <w:rPr>
          <w:rFonts w:ascii="Times New Roman" w:hAnsi="Times New Roman"/>
          <w:sz w:val="16"/>
          <w:szCs w:val="16"/>
          <w:lang w:val="uk-UA"/>
        </w:rPr>
        <w:t>(посилання на веб-сторінку)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У разі зміни зазначеного тарифу протягом строку дії цього договору новий розмір тарифу застосовується з моменту його введення в дію без внесення сторонами додаткових змін до цього договору. Виконавець зобов’язаний забезпечити їх оприлюднення на своєму офіційному веб-сайті.</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У разі прийняття уповноваженим органом рішення про зміну ціни/тарифу на послугу виконавець у строк, що не перевищує 15 днів з дати введення їх у дію, повідомляє про це споживачу з посиланням на рішення відповідного органу.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32. Розрахунковим періодом для оплати обсягу спожитої послуги є календарний місяць.</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Плата за абонентське обслуговування нараховується щомісяця. У разі застосування </w:t>
      </w:r>
      <w:proofErr w:type="spellStart"/>
      <w:r>
        <w:rPr>
          <w:rFonts w:ascii="Times New Roman" w:hAnsi="Times New Roman"/>
          <w:sz w:val="24"/>
          <w:szCs w:val="24"/>
        </w:rPr>
        <w:t>двоставкових</w:t>
      </w:r>
      <w:proofErr w:type="spellEnd"/>
      <w:r>
        <w:rPr>
          <w:rFonts w:ascii="Times New Roman" w:hAnsi="Times New Roman"/>
          <w:sz w:val="24"/>
          <w:szCs w:val="24"/>
        </w:rPr>
        <w:t xml:space="preserve"> тарифів умовно-постійна частина тарифу нараховується щомісяця.</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Початок і закінчення розрахункового періоду для розрахунку за платою за абонентське обслуговування завжди збігаються з початком і закінченням календарного місяця відповідно.</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33. Виконавець формує та надає рахунок на оплату спожитої послуги споживачу не пізніше ніж за десять днів до граничного строку внесення плати за спожиту послугу.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у тому числі за допомогою доступу до електронних систем обліку розрахунків споживачів.</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34. Споживач здійснює оплату за цим договором щомісяця не пізніше останнього дня місяця, що настає за розрахунковим періодом, що є граничним строком внесення плати за спожиту послугу.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35. За бажанням споживача оплата послуг може здійснюватися шляхом внесення авансових платежів.</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36.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 в рахунок майбутніх платежів споживача, починаючи з найближчих періодів від дати здійснення платежу.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37.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 у такому порядку: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в першу чергу — в рахунок плати за послугу;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в другу чергу — в рахунок плати за абонентське обслуговування.</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38. Споживач не звільняється від оплати послуги, отриманої ним до укладення цього договору.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39. Плата за послугу не нараховується за час перерв, визначених частиною першою статті 16 Закону України “Про житлово-комунальні послуги”.</w:t>
      </w:r>
    </w:p>
    <w:p w:rsidR="00A43C66" w:rsidRDefault="00A43C66" w:rsidP="006C01FD">
      <w:pPr>
        <w:pStyle w:val="a5"/>
        <w:spacing w:before="0" w:after="0" w:line="20" w:lineRule="atLeast"/>
        <w:ind w:left="57" w:right="57"/>
        <w:rPr>
          <w:rFonts w:ascii="Times New Roman" w:hAnsi="Times New Roman"/>
          <w:b w:val="0"/>
          <w:sz w:val="24"/>
          <w:szCs w:val="24"/>
        </w:rPr>
      </w:pPr>
    </w:p>
    <w:p w:rsidR="006C01FD" w:rsidRPr="00A43C66" w:rsidRDefault="006C01FD" w:rsidP="006C01FD">
      <w:pPr>
        <w:pStyle w:val="a5"/>
        <w:spacing w:before="0" w:after="0" w:line="20" w:lineRule="atLeast"/>
        <w:ind w:left="57" w:right="57"/>
        <w:rPr>
          <w:rFonts w:ascii="Times New Roman" w:hAnsi="Times New Roman"/>
          <w:sz w:val="24"/>
          <w:szCs w:val="24"/>
        </w:rPr>
      </w:pPr>
      <w:r w:rsidRPr="00A43C66">
        <w:rPr>
          <w:rFonts w:ascii="Times New Roman" w:hAnsi="Times New Roman"/>
          <w:sz w:val="24"/>
          <w:szCs w:val="24"/>
        </w:rPr>
        <w:t>Права і обов’язки сторін</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40. Споживач має право:</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 одержувати своєчасно та належної якості послугу згідно із законодавством та умовами цього договору;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 без додаткової оплати одержувати від виконавця інформацію про ціну/тариф на послугу, загальну вартість місячного платежу, структуру ціни/тарифу на послугу, норми споживання та порядок надання послуги, а також про її споживчі властивості.</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Така інформація надається засобами зв’язку, зазначеними в розділі “Реквізити виконавця” цього договору, у строк, визначений Законом України “Про доступ до публічної інформації”;</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послуги та незаконного проникнення в належне йому житло (інший об’єкт нерухомого майна) виконавця або його представників виконавця;</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 на усунення протягом 50 годин, якщо інше не визначене законодавством, виявлених недоліків у наданні послуги;</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 на зменшення в установленому законодавством порядку розміру плати за послугу в разі її ненадання, надання не в повному обсязі або зниження її якості;</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6) отримувати від виконавця неустойку (штраф) у розмірі0,01 відсотка вартості середньодобового споживання послуги з постачання теплової енергії, визначеної за попередній опалювальний період (а у разі ненадання послуги у попередньому опалювальному періоді </w:t>
      </w:r>
      <w:r w:rsidR="00A43C66">
        <w:rPr>
          <w:rFonts w:ascii="Times New Roman" w:hAnsi="Times New Roman"/>
          <w:sz w:val="24"/>
          <w:szCs w:val="24"/>
        </w:rPr>
        <w:t>-</w:t>
      </w:r>
      <w:r>
        <w:rPr>
          <w:rFonts w:ascii="Times New Roman" w:hAnsi="Times New Roman"/>
          <w:sz w:val="24"/>
          <w:szCs w:val="24"/>
        </w:rPr>
        <w:t xml:space="preserve"> за фактичний час споживання протягом поточного опалювального періоду, але не менше 30 днів), за кожен день ненадання послуги, надання її не в повному обсязі або надання послуги неналежної якості (за винятком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послуги, що виникли з вини споживача);</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7) на перевірку кількості та якості послуги в установленому законодавством порядку;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8) складати та підписувати акти-претензії у зв’язку з порушенням порядку надання послуги, зміною її споживчих властивостей та перевищенням строків проведення аварійно-відновних робіт;</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10) без додаткової оплати отримувати на зазначений споживачем засіб зв’язку інформацію про проведені виконавцем нарахування плати за послугу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11) відключитися від систем (мереж) централізованого опалення (теплопостачання) відповідно до Порядку відключення споживачів від систем централізованого опалення та постачання гарячої води, що затверджений наказом </w:t>
      </w:r>
      <w:proofErr w:type="spellStart"/>
      <w:r>
        <w:rPr>
          <w:rFonts w:ascii="Times New Roman" w:hAnsi="Times New Roman"/>
          <w:sz w:val="24"/>
          <w:szCs w:val="24"/>
        </w:rPr>
        <w:t>Мінрегіону</w:t>
      </w:r>
      <w:proofErr w:type="spellEnd"/>
      <w:r>
        <w:rPr>
          <w:rFonts w:ascii="Times New Roman" w:hAnsi="Times New Roman"/>
          <w:sz w:val="24"/>
          <w:szCs w:val="24"/>
        </w:rPr>
        <w:t xml:space="preserve"> від 26 липня 2019 р. № 169; це право не звільняє споживача від зобов’язання відшкодовувати частину обсягу теплової енергії на задоволення </w:t>
      </w:r>
      <w:proofErr w:type="spellStart"/>
      <w:r>
        <w:rPr>
          <w:rFonts w:ascii="Times New Roman" w:hAnsi="Times New Roman"/>
          <w:sz w:val="24"/>
          <w:szCs w:val="24"/>
        </w:rPr>
        <w:t>загальнобудинкових</w:t>
      </w:r>
      <w:proofErr w:type="spellEnd"/>
      <w:r>
        <w:rPr>
          <w:rFonts w:ascii="Times New Roman" w:hAnsi="Times New Roman"/>
          <w:sz w:val="24"/>
          <w:szCs w:val="24"/>
        </w:rPr>
        <w:t xml:space="preserve"> потреб на опалення, який складається з обсягу теплової енергії на опалення місць загального користування і допоміжних приміщень будинку та обсягу теплової енергії на забезпечення функціонування </w:t>
      </w:r>
      <w:proofErr w:type="spellStart"/>
      <w:r>
        <w:rPr>
          <w:rFonts w:ascii="Times New Roman" w:hAnsi="Times New Roman"/>
          <w:sz w:val="24"/>
          <w:szCs w:val="24"/>
        </w:rPr>
        <w:t>внутрішньобудинкових</w:t>
      </w:r>
      <w:proofErr w:type="spellEnd"/>
      <w:r>
        <w:rPr>
          <w:rFonts w:ascii="Times New Roman" w:hAnsi="Times New Roman"/>
          <w:sz w:val="24"/>
          <w:szCs w:val="24"/>
        </w:rPr>
        <w:t xml:space="preserve"> систем опалення та гарячого водопостачання (за наявності циркуляції);</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12) після закінчення опалювального періоду отримувати в </w:t>
      </w:r>
      <w:proofErr w:type="spellStart"/>
      <w:r>
        <w:rPr>
          <w:rFonts w:ascii="Times New Roman" w:hAnsi="Times New Roman"/>
          <w:sz w:val="24"/>
          <w:szCs w:val="24"/>
        </w:rPr>
        <w:t>міжопалювальний</w:t>
      </w:r>
      <w:proofErr w:type="spellEnd"/>
      <w:r>
        <w:rPr>
          <w:rFonts w:ascii="Times New Roman" w:hAnsi="Times New Roman"/>
          <w:sz w:val="24"/>
          <w:szCs w:val="24"/>
        </w:rPr>
        <w:t xml:space="preserve"> період перерахунок за спожиту теплову енергію з урахуванням здійсненого авансового платежу та показань вузлів обліку теплової енергії;</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13) звертатися до суду у разі порушення виконавцем умов цього договору.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41. Споживач зобов’язаний:</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 своєчасно вживати заходів до усунення виявлених неполадок, пов’язаних з отриманням послуги, що виникли з його вини;</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 оплачувати надану послугу за ціною/тарифом, встановленими відповідно до законодавства, а також вносити плату за абонентське обслуговування у строки, встановлені цим договором;</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 дотримуватися правил безпеки, зокрема пожежної та газової, санітарних норм;</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показань вузлів розподільного обліку/ приладів-розподілювачів теплової енергії у порядку, визначеному законом і цим договором;</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6) у разі несвоєчасного здійснення платежу за послугу сплачувати пеню в розмірі, встановленому цим договором;</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7) надавати виконавцю покази наявних вузлів розподільного обліку/приладів-розподілювачів теплової енергії, що забезпечують індивідуальний облік споживання послуги у приміщенні споживача в порядку та строки, визначені цим договором.</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8) власним коштом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Pr>
          <w:rFonts w:ascii="Times New Roman" w:hAnsi="Times New Roman"/>
          <w:sz w:val="24"/>
          <w:szCs w:val="24"/>
        </w:rPr>
        <w:t>внутрішньобудинкову</w:t>
      </w:r>
      <w:proofErr w:type="spellEnd"/>
      <w:r>
        <w:rPr>
          <w:rFonts w:ascii="Times New Roman" w:hAnsi="Times New Roman"/>
          <w:sz w:val="24"/>
          <w:szCs w:val="24"/>
        </w:rPr>
        <w:t xml:space="preserve"> систему теплопостачання, її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11) у разі відключення його приміщення від систем (мереж) централізованого опалення (теплопостачання) в установленому законодавством порядку відшкодовувати частину обсягу теплової енергії на задоволення </w:t>
      </w:r>
      <w:proofErr w:type="spellStart"/>
      <w:r>
        <w:rPr>
          <w:rFonts w:ascii="Times New Roman" w:hAnsi="Times New Roman"/>
          <w:sz w:val="24"/>
          <w:szCs w:val="24"/>
        </w:rPr>
        <w:t>загальнобудинкових</w:t>
      </w:r>
      <w:proofErr w:type="spellEnd"/>
      <w:r>
        <w:rPr>
          <w:rFonts w:ascii="Times New Roman" w:hAnsi="Times New Roman"/>
          <w:sz w:val="24"/>
          <w:szCs w:val="24"/>
        </w:rPr>
        <w:t xml:space="preserve"> потреб на опалення, який складається з обсягу теплової енергії на опалення місць загального користування і допоміжних приміщень будинку та обсягу теплової енергії на забезпечення функціонування </w:t>
      </w:r>
      <w:proofErr w:type="spellStart"/>
      <w:r>
        <w:rPr>
          <w:rFonts w:ascii="Times New Roman" w:hAnsi="Times New Roman"/>
          <w:sz w:val="24"/>
          <w:szCs w:val="24"/>
        </w:rPr>
        <w:t>внутрішньобудинкових</w:t>
      </w:r>
      <w:proofErr w:type="spellEnd"/>
      <w:r>
        <w:rPr>
          <w:rFonts w:ascii="Times New Roman" w:hAnsi="Times New Roman"/>
          <w:sz w:val="24"/>
          <w:szCs w:val="24"/>
        </w:rPr>
        <w:t xml:space="preserve"> систем опалення та гарячого водопостачання (за наявності циркуляції).</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42. Виконавець має право:</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1) вимагати від споживача дотримання вимог правил експлуатації житлових приміщень, санітарно-гігієнічних правил і правил пожежної безпеки, інших нормативно-правових актів у сфері комунальних послуг;</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послуги, що виникли з вини споживача, або відшкодування вартості таких робіт, якщо їх проводив виконавець;</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 доступу до житла, інших об’єктів нерухомого майна і приміщень споживача для перевірки стану і зняття показань вузлів обліку, що забезпечують облік споживання послуги в будинку і приміщенні споживача, в порядку, визначеному законом і цим договором;</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4) обмежити/припинити надання послуги в разі її </w:t>
      </w:r>
      <w:proofErr w:type="spellStart"/>
      <w:r>
        <w:rPr>
          <w:rFonts w:ascii="Times New Roman" w:hAnsi="Times New Roman"/>
          <w:sz w:val="24"/>
          <w:szCs w:val="24"/>
        </w:rPr>
        <w:t>неоплати</w:t>
      </w:r>
      <w:proofErr w:type="spellEnd"/>
      <w:r>
        <w:rPr>
          <w:rFonts w:ascii="Times New Roman" w:hAnsi="Times New Roman"/>
          <w:sz w:val="24"/>
          <w:szCs w:val="24"/>
        </w:rPr>
        <w:t xml:space="preserve">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послуги не відповідає умовам цього договору;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 звертатися до суду в разі порушення споживачем умов цього договору;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6) на відшкодування збитків у разі наявності порушень у роботі теплового обладнання споживача, що призвели до перебоїв у технологічному процесі постачання теплової енергії.</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43. Виконавець зобов’язаний:</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 забезпечувати своєчасність надання, безперервність і відповідну якість послуги згідно із законодавством та умовами цього договору, зокрема шляхом створення системи управління якістю відповідно до національних або міжнародних стандартів;</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 забезпечити надійне постачання обсягів теплової енергії відповідно до умов договору;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 без додаткової оплати надавати споживачу в установленому законодавством порядку необхідну інформацію про ціну/тариф, загальну вартість місячного платежу, структуру ціни/тарифу, норми споживання та порядок надання послуги, її споживчі властивості, а також іншу інформацію, передбачену законодавством;</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 своєчасно проводити підготовку об’єктів, що забезпечують надання послуги та перебувають у його власності (користуванні), до експлуатації в осінньо-зимовий період;</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 розглядати у визначений законодавством строк претензії та скарги споживача і проводити відповідні перерахунки розміру плати за послугу в разі її ненадання, надання не в повному обсязі, несвоєчасно або надання послуги неналежної якості, а також в інших випадках, визначених цим договором;</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6) вживати заходів до ліквідації аварій, усунення порушень якості послуги, що сталися з вини виконавця або на об’єктах, що забезпечують надання послуги та перебувають у його власності (користуванні), у строки, встановлені законодавством;</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7) виплачувати споживачу штраф за перевищення встановлених строків проведення аварійно-відновних робіт на об’єктах, що забезпечують надання послуги та перебувають у його власності (користуванні), у розмірі, визначеному цим договором;</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8)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послуги;</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9) своєчасно та власним коштом проводити роботи з усунення виявлених неполадок, пов’язаних з наданням послуги, що виникли з його вини;</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10) інформувати споживача про намір зміни цін/тарифів на послугу відповідно до Порядку інформування споживачів про намір зміни цін/тарифів на комунальні послуги з обґрунтуванням такої необхідності, затвердженого наказом </w:t>
      </w:r>
      <w:proofErr w:type="spellStart"/>
      <w:r>
        <w:rPr>
          <w:rFonts w:ascii="Times New Roman" w:hAnsi="Times New Roman"/>
          <w:sz w:val="24"/>
          <w:szCs w:val="24"/>
        </w:rPr>
        <w:t>Мінрегіону</w:t>
      </w:r>
      <w:proofErr w:type="spellEnd"/>
      <w:r>
        <w:rPr>
          <w:rFonts w:ascii="Times New Roman" w:hAnsi="Times New Roman"/>
          <w:sz w:val="24"/>
          <w:szCs w:val="24"/>
        </w:rPr>
        <w:t xml:space="preserve"> від 5 червня 2018 р. № 130;</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11) здійснювати розподіл </w:t>
      </w:r>
      <w:proofErr w:type="spellStart"/>
      <w:r>
        <w:rPr>
          <w:rFonts w:ascii="Times New Roman" w:hAnsi="Times New Roman"/>
          <w:sz w:val="24"/>
          <w:szCs w:val="24"/>
        </w:rPr>
        <w:t>загальнобудинкового</w:t>
      </w:r>
      <w:proofErr w:type="spellEnd"/>
      <w:r>
        <w:rPr>
          <w:rFonts w:ascii="Times New Roman" w:hAnsi="Times New Roman"/>
          <w:sz w:val="24"/>
          <w:szCs w:val="24"/>
        </w:rPr>
        <w:t xml:space="preserve"> обсягу послуг між співвласниками багатоквартирного будинку у передбаченому законодавством та цим договором порядку;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12) контролювати дотримання установлених </w:t>
      </w:r>
      <w:proofErr w:type="spellStart"/>
      <w:r>
        <w:rPr>
          <w:rFonts w:ascii="Times New Roman" w:hAnsi="Times New Roman"/>
          <w:sz w:val="24"/>
          <w:szCs w:val="24"/>
        </w:rPr>
        <w:t>міжповірочних</w:t>
      </w:r>
      <w:proofErr w:type="spellEnd"/>
      <w:r>
        <w:rPr>
          <w:rFonts w:ascii="Times New Roman" w:hAnsi="Times New Roman"/>
          <w:sz w:val="24"/>
          <w:szCs w:val="24"/>
        </w:rPr>
        <w:t xml:space="preserve"> інтервалів засобів вимірювальної техніки, які є складовою частиною вузла комерційного та розподільного обліку;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13) надсилати протягом п’яти робочих днів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6C01FD" w:rsidRDefault="006C01FD" w:rsidP="006C01FD">
      <w:pPr>
        <w:pStyle w:val="a5"/>
        <w:spacing w:before="0" w:after="0" w:line="20" w:lineRule="atLeast"/>
        <w:ind w:left="57" w:right="57"/>
        <w:rPr>
          <w:rFonts w:ascii="Times New Roman" w:hAnsi="Times New Roman"/>
          <w:b w:val="0"/>
          <w:sz w:val="24"/>
          <w:szCs w:val="24"/>
        </w:rPr>
      </w:pPr>
      <w:r>
        <w:rPr>
          <w:rFonts w:ascii="Times New Roman" w:hAnsi="Times New Roman"/>
          <w:b w:val="0"/>
          <w:sz w:val="24"/>
          <w:szCs w:val="24"/>
        </w:rPr>
        <w:t>Відповідальність сторін за порушення договору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44. Сторони несуть відповідальність за невиконання умов цього договору відповідно до цього договору або закону.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45. У разі несвоєчасного здійснення платежів споживач зобов’язаний сплатити пеню в розмірі 0,01 відсотка суми боргу за кожен день прострочення. Загальни</w:t>
      </w:r>
      <w:r w:rsidR="00915F91">
        <w:rPr>
          <w:rFonts w:ascii="Times New Roman" w:hAnsi="Times New Roman"/>
          <w:sz w:val="24"/>
          <w:szCs w:val="24"/>
        </w:rPr>
        <w:t xml:space="preserve">й розмір сплаченої пені не може </w:t>
      </w:r>
      <w:r>
        <w:rPr>
          <w:rFonts w:ascii="Times New Roman" w:hAnsi="Times New Roman"/>
          <w:sz w:val="24"/>
          <w:szCs w:val="24"/>
        </w:rPr>
        <w:t>перевищувати100 відсотків загальної суми боргу.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Нарахування пені починається з першого робочого дня, що настає за останнім днем граничного строку внесення плати за послугу.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46. У разі ненадання послуги, надання її не в повному обсязі або надання послуги неналежної якості виконавець зобов’язаний самостійно протягом місяця, що настає за розрахунковим, здійснити перерахунок вартості послуги за весь період її ненадання, надання не в повному обсязі або надання послуги неналежної якості відповідно до порядку, затвердженого Кабінетом Міністрів України, а також сплатити споживачеві неустойку (штраф) у розмірі 0,01 відсотка вартості середньодобового споживання послуги з постачання теплової енергії, визначеної за попередній опалювальний період (а у разі ненадання послуги у попередньому опалювальному періоді — за фактичний час споживання протягом поточного опалювального періоду, але не менше 30 днів), за кожен день ненадання послуги, надання її не в повному обсязі або надання послуги неналежної якості (за винятком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послуги, що виникли з вини споживача). </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47. Оформлення претензій споживача щодо ненадання послуги, надання її не в повному обсязі або надання послуги неналежної якості здійснюється в порядку, визначеному статтею 27 Закону України “Про житлово-комунальні послуги”.</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Перевірка відповідності якості надання послуги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 </w:t>
      </w:r>
      <w:r>
        <w:rPr>
          <w:rFonts w:ascii="Times New Roman" w:hAnsi="Times New Roman"/>
          <w:sz w:val="24"/>
          <w:szCs w:val="24"/>
        </w:rPr>
        <w:br/>
        <w:t>27 грудня 2018 р. № 1145 (Офіційний вісник України, 2019 р., № 4, ст. 133).</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Виконавець зобов’язаний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споживача.</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48. Виконавець не несе відповідальності за ненадання послуги, надання її не в повному обсязі або надання послуги неналежної якості, якщо доведе, що в точці обліку послуги її якість відповідала вимогам, установленим актами законодавства та цим договором.</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Виконавець не несе відповідальності за ненадання послуги, надання її не в повному обсязі або надання послуги неналежної якості під час перерв, передбачених частиною першою статті 16 Закону України “Про житлово-комунальні послуги”.</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49. Виконавець має право обмежити (припинити) надання послуги споживачеві у разі непогашення в повному обсязі заборгованості з оплати спожитої послуги. </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послуги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Обмеження (припинення) надання послуги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50. Постачання послуги у разі обмеження (припинення) її надання відновлюється в повному обсязі протягом наступного дня з дати повного погашення заборгованості за фактично спожиту послугу чи з дати укладення угоди про реструктуризацію заборгованості.</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Витрати виконавця з обмеження (припинення) надання послуги та з відновлення її постачання у випадках, передбачених цим пунктом, покладаються на споживача, якому здійснювалося обмеження надання послуги, відповідно до кошторису витрат на відновлення надання послуги, складеного виконавцем.</w:t>
      </w:r>
    </w:p>
    <w:p w:rsidR="00A43C66" w:rsidRDefault="00A43C66" w:rsidP="006C01FD">
      <w:pPr>
        <w:pStyle w:val="a3"/>
        <w:spacing w:before="0" w:line="20" w:lineRule="atLeast"/>
        <w:ind w:left="57" w:right="57" w:firstLine="0"/>
        <w:jc w:val="center"/>
        <w:rPr>
          <w:rFonts w:ascii="Times New Roman" w:hAnsi="Times New Roman"/>
          <w:sz w:val="24"/>
          <w:szCs w:val="24"/>
        </w:rPr>
      </w:pPr>
    </w:p>
    <w:p w:rsidR="006C01FD" w:rsidRPr="00A43C66" w:rsidRDefault="006C01FD" w:rsidP="006C01FD">
      <w:pPr>
        <w:pStyle w:val="a3"/>
        <w:spacing w:before="0" w:line="20" w:lineRule="atLeast"/>
        <w:ind w:left="57" w:right="57" w:firstLine="0"/>
        <w:jc w:val="center"/>
        <w:rPr>
          <w:rFonts w:ascii="Times New Roman" w:hAnsi="Times New Roman"/>
          <w:b/>
          <w:sz w:val="24"/>
          <w:szCs w:val="24"/>
        </w:rPr>
      </w:pPr>
      <w:r w:rsidRPr="00A43C66">
        <w:rPr>
          <w:rFonts w:ascii="Times New Roman" w:hAnsi="Times New Roman"/>
          <w:b/>
          <w:sz w:val="24"/>
          <w:szCs w:val="24"/>
        </w:rPr>
        <w:t xml:space="preserve">Строк дії договору, порядок і умови внесення </w:t>
      </w:r>
      <w:r w:rsidRPr="00A43C66">
        <w:rPr>
          <w:rFonts w:ascii="Times New Roman" w:hAnsi="Times New Roman"/>
          <w:b/>
          <w:sz w:val="24"/>
          <w:szCs w:val="24"/>
        </w:rPr>
        <w:br/>
        <w:t>до нього змін, продовження його дії</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51.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52. Якщо за один місяць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53.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54. У разі відключення приміщення споживача від систем (мереж) централізованого опалення (теплопостачання) в установленому законодавством порядку цей договір не припиняє своєї дії.</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55. Припинення дії цього договору не звільняє сторони від обов’язку виконання зобов’язань, які на дату такого припинення залишилися невиконаними.</w:t>
      </w:r>
    </w:p>
    <w:p w:rsidR="00A43C66" w:rsidRDefault="00A43C66" w:rsidP="006C01FD">
      <w:pPr>
        <w:pStyle w:val="a5"/>
        <w:spacing w:before="0" w:after="0" w:line="20" w:lineRule="atLeast"/>
        <w:ind w:left="57" w:right="57"/>
        <w:rPr>
          <w:rFonts w:ascii="Times New Roman" w:hAnsi="Times New Roman"/>
          <w:b w:val="0"/>
          <w:sz w:val="24"/>
          <w:szCs w:val="24"/>
        </w:rPr>
      </w:pPr>
    </w:p>
    <w:p w:rsidR="006C01FD" w:rsidRPr="00A43C66" w:rsidRDefault="006C01FD" w:rsidP="006C01FD">
      <w:pPr>
        <w:pStyle w:val="a5"/>
        <w:spacing w:before="0" w:after="0" w:line="20" w:lineRule="atLeast"/>
        <w:ind w:left="57" w:right="57"/>
        <w:rPr>
          <w:rFonts w:ascii="Times New Roman" w:hAnsi="Times New Roman"/>
          <w:sz w:val="24"/>
          <w:szCs w:val="24"/>
        </w:rPr>
      </w:pPr>
      <w:r w:rsidRPr="00A43C66">
        <w:rPr>
          <w:rFonts w:ascii="Times New Roman" w:hAnsi="Times New Roman"/>
          <w:sz w:val="24"/>
          <w:szCs w:val="24"/>
        </w:rPr>
        <w:t>Прикінцеві положення</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56.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приміщення споживача або іншими засобами зв’язку, зазначеними споживачем.</w:t>
      </w:r>
    </w:p>
    <w:tbl>
      <w:tblPr>
        <w:tblW w:w="13293" w:type="dxa"/>
        <w:tblLook w:val="04A0"/>
      </w:tblPr>
      <w:tblGrid>
        <w:gridCol w:w="9180"/>
        <w:gridCol w:w="4113"/>
      </w:tblGrid>
      <w:tr w:rsidR="006C01FD" w:rsidTr="00AB4B49">
        <w:trPr>
          <w:trHeight w:val="5404"/>
        </w:trPr>
        <w:tc>
          <w:tcPr>
            <w:tcW w:w="9180" w:type="dxa"/>
            <w:hideMark/>
          </w:tcPr>
          <w:p w:rsidR="00A43C66" w:rsidRDefault="00A43C66" w:rsidP="007B3E87">
            <w:pPr>
              <w:spacing w:after="0" w:line="20" w:lineRule="atLeast"/>
              <w:ind w:left="57" w:right="-2176"/>
              <w:rPr>
                <w:rFonts w:ascii="Times New Roman" w:hAnsi="Times New Roman"/>
                <w:sz w:val="24"/>
                <w:szCs w:val="24"/>
              </w:rPr>
            </w:pPr>
          </w:p>
          <w:p w:rsidR="007B3E87" w:rsidRPr="00A43C66" w:rsidRDefault="006C01FD" w:rsidP="00A43C66">
            <w:pPr>
              <w:spacing w:after="0" w:line="20" w:lineRule="atLeast"/>
              <w:ind w:left="57" w:right="-2176"/>
              <w:jc w:val="center"/>
              <w:rPr>
                <w:rFonts w:ascii="Times New Roman" w:hAnsi="Times New Roman"/>
                <w:b/>
                <w:sz w:val="24"/>
                <w:szCs w:val="24"/>
              </w:rPr>
            </w:pPr>
            <w:proofErr w:type="spellStart"/>
            <w:r w:rsidRPr="00A43C66">
              <w:rPr>
                <w:rFonts w:ascii="Times New Roman" w:hAnsi="Times New Roman"/>
                <w:b/>
                <w:sz w:val="24"/>
                <w:szCs w:val="24"/>
              </w:rPr>
              <w:t>Реквізити</w:t>
            </w:r>
            <w:proofErr w:type="spellEnd"/>
            <w:r w:rsidR="00A43C66">
              <w:rPr>
                <w:rFonts w:ascii="Times New Roman" w:hAnsi="Times New Roman"/>
                <w:b/>
                <w:sz w:val="24"/>
                <w:szCs w:val="24"/>
                <w:lang w:val="uk-UA"/>
              </w:rPr>
              <w:t>В</w:t>
            </w:r>
            <w:proofErr w:type="spellStart"/>
            <w:r w:rsidRPr="00A43C66">
              <w:rPr>
                <w:rFonts w:ascii="Times New Roman" w:hAnsi="Times New Roman"/>
                <w:b/>
                <w:sz w:val="24"/>
                <w:szCs w:val="24"/>
              </w:rPr>
              <w:t>иконавця</w:t>
            </w:r>
            <w:proofErr w:type="spellEnd"/>
          </w:p>
          <w:p w:rsidR="007B3E87" w:rsidRDefault="007B3E87">
            <w:pPr>
              <w:spacing w:after="0" w:line="20" w:lineRule="atLeast"/>
              <w:ind w:left="57" w:right="57"/>
              <w:rPr>
                <w:rFonts w:ascii="Times New Roman" w:hAnsi="Times New Roman"/>
                <w:sz w:val="24"/>
                <w:szCs w:val="24"/>
              </w:rPr>
            </w:pPr>
          </w:p>
          <w:p w:rsidR="007B3E87" w:rsidRDefault="007B3E87">
            <w:pPr>
              <w:spacing w:after="0" w:line="20" w:lineRule="atLeast"/>
              <w:ind w:left="57" w:right="57"/>
              <w:rPr>
                <w:rFonts w:ascii="Times New Roman" w:hAnsi="Times New Roman"/>
                <w:sz w:val="24"/>
                <w:szCs w:val="24"/>
              </w:rPr>
            </w:pPr>
          </w:p>
          <w:p w:rsidR="007B3E87" w:rsidRPr="00A43C66" w:rsidRDefault="007B3E87">
            <w:pPr>
              <w:spacing w:after="0" w:line="20" w:lineRule="atLeast"/>
              <w:ind w:left="57" w:right="57"/>
              <w:rPr>
                <w:rFonts w:ascii="Times New Roman" w:hAnsi="Times New Roman"/>
                <w:sz w:val="24"/>
                <w:szCs w:val="24"/>
              </w:rPr>
            </w:pPr>
            <w:proofErr w:type="spellStart"/>
            <w:r w:rsidRPr="00A43C66">
              <w:rPr>
                <w:rFonts w:ascii="Times New Roman" w:hAnsi="Times New Roman"/>
                <w:sz w:val="24"/>
                <w:szCs w:val="24"/>
              </w:rPr>
              <w:t>Виконавець</w:t>
            </w:r>
            <w:proofErr w:type="spellEnd"/>
            <w:r w:rsidRPr="00A43C66">
              <w:rPr>
                <w:rFonts w:ascii="Times New Roman" w:hAnsi="Times New Roman"/>
                <w:sz w:val="24"/>
                <w:szCs w:val="24"/>
              </w:rPr>
              <w:t>:</w:t>
            </w:r>
          </w:p>
          <w:p w:rsidR="007B3E87" w:rsidRPr="00A43C66" w:rsidRDefault="007B3E87">
            <w:pPr>
              <w:spacing w:after="0" w:line="20" w:lineRule="atLeast"/>
              <w:ind w:left="57" w:right="57"/>
              <w:rPr>
                <w:rFonts w:ascii="Times New Roman" w:hAnsi="Times New Roman"/>
                <w:b/>
                <w:i/>
                <w:sz w:val="24"/>
                <w:szCs w:val="24"/>
                <w:u w:val="single"/>
                <w:lang w:val="uk-UA"/>
              </w:rPr>
            </w:pPr>
            <w:r w:rsidRPr="00A43C66">
              <w:rPr>
                <w:rFonts w:ascii="Times New Roman" w:hAnsi="Times New Roman"/>
                <w:b/>
                <w:i/>
                <w:sz w:val="24"/>
                <w:szCs w:val="24"/>
                <w:u w:val="single"/>
              </w:rPr>
              <w:t>ТОВ «ЄВРО-РЕКОНСТРУКЦІЯ»</w:t>
            </w:r>
          </w:p>
          <w:p w:rsidR="00F951E0" w:rsidRPr="00A43C66" w:rsidRDefault="007B3E87">
            <w:pPr>
              <w:spacing w:after="0" w:line="20" w:lineRule="atLeast"/>
              <w:ind w:left="57" w:right="57"/>
              <w:rPr>
                <w:rFonts w:ascii="Times New Roman" w:hAnsi="Times New Roman"/>
                <w:sz w:val="24"/>
                <w:szCs w:val="24"/>
                <w:lang w:val="uk-UA"/>
              </w:rPr>
            </w:pPr>
            <w:r w:rsidRPr="00A43C66">
              <w:rPr>
                <w:rFonts w:ascii="Times New Roman" w:hAnsi="Times New Roman"/>
                <w:sz w:val="24"/>
                <w:szCs w:val="24"/>
                <w:lang w:val="uk-UA"/>
              </w:rPr>
              <w:t xml:space="preserve">код згідно з ЄДРПОУ </w:t>
            </w:r>
            <w:r w:rsidR="00F951E0" w:rsidRPr="00A43C66">
              <w:rPr>
                <w:rFonts w:ascii="Times New Roman" w:hAnsi="Times New Roman"/>
                <w:b/>
                <w:i/>
                <w:sz w:val="24"/>
                <w:szCs w:val="24"/>
                <w:u w:val="single"/>
                <w:lang w:val="uk-UA"/>
              </w:rPr>
              <w:t>37739041</w:t>
            </w:r>
          </w:p>
          <w:p w:rsidR="00F11E33" w:rsidRPr="00A43C66" w:rsidRDefault="00F11E33" w:rsidP="00F11E33">
            <w:pPr>
              <w:spacing w:after="0" w:line="20" w:lineRule="atLeast"/>
              <w:ind w:left="57" w:right="-108"/>
              <w:rPr>
                <w:rFonts w:ascii="Times New Roman" w:hAnsi="Times New Roman"/>
                <w:sz w:val="24"/>
                <w:szCs w:val="24"/>
                <w:lang w:val="uk-UA"/>
              </w:rPr>
            </w:pPr>
            <w:r w:rsidRPr="00A43C66">
              <w:rPr>
                <w:rFonts w:ascii="Times New Roman" w:hAnsi="Times New Roman"/>
                <w:sz w:val="24"/>
                <w:szCs w:val="24"/>
                <w:lang w:val="uk-UA"/>
              </w:rPr>
              <w:t xml:space="preserve">місцезнаходження: </w:t>
            </w:r>
            <w:r w:rsidRPr="00A43C66">
              <w:rPr>
                <w:rFonts w:ascii="Times New Roman" w:hAnsi="Times New Roman"/>
                <w:b/>
                <w:i/>
                <w:sz w:val="24"/>
                <w:szCs w:val="24"/>
                <w:lang w:val="uk-UA"/>
              </w:rPr>
              <w:t>02094, м. Київ, вул. Гната</w:t>
            </w:r>
            <w:r w:rsidR="00E53BEB">
              <w:rPr>
                <w:rFonts w:ascii="Times New Roman" w:hAnsi="Times New Roman"/>
                <w:b/>
                <w:i/>
                <w:sz w:val="24"/>
                <w:szCs w:val="24"/>
                <w:lang w:val="uk-UA"/>
              </w:rPr>
              <w:t xml:space="preserve"> </w:t>
            </w:r>
            <w:proofErr w:type="spellStart"/>
            <w:r w:rsidRPr="00A43C66">
              <w:rPr>
                <w:rFonts w:ascii="Times New Roman" w:hAnsi="Times New Roman"/>
                <w:b/>
                <w:i/>
                <w:sz w:val="24"/>
                <w:szCs w:val="24"/>
                <w:lang w:val="uk-UA"/>
              </w:rPr>
              <w:t>Хоткевича</w:t>
            </w:r>
            <w:proofErr w:type="spellEnd"/>
            <w:r w:rsidRPr="00A43C66">
              <w:rPr>
                <w:rFonts w:ascii="Times New Roman" w:hAnsi="Times New Roman"/>
                <w:b/>
                <w:i/>
                <w:sz w:val="24"/>
                <w:szCs w:val="24"/>
                <w:lang w:val="uk-UA"/>
              </w:rPr>
              <w:t>, 20</w:t>
            </w:r>
          </w:p>
          <w:p w:rsidR="00F951E0" w:rsidRPr="00A43C66" w:rsidRDefault="00F951E0">
            <w:pPr>
              <w:spacing w:after="0" w:line="20" w:lineRule="atLeast"/>
              <w:ind w:left="57" w:right="57"/>
              <w:rPr>
                <w:rFonts w:ascii="Times New Roman" w:hAnsi="Times New Roman"/>
                <w:sz w:val="24"/>
                <w:szCs w:val="24"/>
                <w:lang w:val="uk-UA"/>
              </w:rPr>
            </w:pPr>
            <w:r w:rsidRPr="00A43C66">
              <w:rPr>
                <w:rFonts w:ascii="Times New Roman" w:hAnsi="Times New Roman"/>
                <w:sz w:val="24"/>
                <w:szCs w:val="24"/>
                <w:lang w:val="uk-UA"/>
              </w:rPr>
              <w:t xml:space="preserve">рахунок </w:t>
            </w:r>
            <w:r w:rsidR="00AB4B49" w:rsidRPr="00A43C66">
              <w:rPr>
                <w:rFonts w:ascii="Times New Roman" w:hAnsi="Times New Roman"/>
                <w:b/>
                <w:i/>
                <w:sz w:val="24"/>
                <w:szCs w:val="24"/>
                <w:u w:val="single"/>
              </w:rPr>
              <w:t xml:space="preserve">за </w:t>
            </w:r>
            <w:proofErr w:type="spellStart"/>
            <w:r w:rsidR="00AB4B49" w:rsidRPr="00A43C66">
              <w:rPr>
                <w:rFonts w:ascii="Times New Roman" w:hAnsi="Times New Roman"/>
                <w:b/>
                <w:i/>
                <w:sz w:val="24"/>
                <w:szCs w:val="24"/>
                <w:u w:val="single"/>
              </w:rPr>
              <w:t>послугу</w:t>
            </w:r>
            <w:proofErr w:type="spellEnd"/>
            <w:r w:rsidR="00AB4B49" w:rsidRPr="00A43C66">
              <w:rPr>
                <w:rFonts w:ascii="Times New Roman" w:hAnsi="Times New Roman"/>
                <w:b/>
                <w:i/>
                <w:sz w:val="24"/>
                <w:szCs w:val="24"/>
                <w:u w:val="single"/>
              </w:rPr>
              <w:t xml:space="preserve"> </w:t>
            </w:r>
            <w:proofErr w:type="spellStart"/>
            <w:r w:rsidR="00AB4B49" w:rsidRPr="00A43C66">
              <w:rPr>
                <w:rFonts w:ascii="Times New Roman" w:hAnsi="Times New Roman"/>
                <w:b/>
                <w:i/>
                <w:sz w:val="24"/>
                <w:szCs w:val="24"/>
                <w:u w:val="single"/>
              </w:rPr>
              <w:t>з</w:t>
            </w:r>
            <w:proofErr w:type="spellEnd"/>
            <w:r w:rsidR="00AB4B49" w:rsidRPr="00A43C66">
              <w:rPr>
                <w:rFonts w:ascii="Times New Roman" w:hAnsi="Times New Roman"/>
                <w:b/>
                <w:i/>
                <w:sz w:val="24"/>
                <w:szCs w:val="24"/>
                <w:u w:val="single"/>
              </w:rPr>
              <w:t xml:space="preserve"> </w:t>
            </w:r>
            <w:proofErr w:type="spellStart"/>
            <w:r w:rsidR="00AB4B49" w:rsidRPr="00A43C66">
              <w:rPr>
                <w:rFonts w:ascii="Times New Roman" w:hAnsi="Times New Roman"/>
                <w:b/>
                <w:i/>
                <w:sz w:val="24"/>
                <w:szCs w:val="24"/>
                <w:u w:val="single"/>
              </w:rPr>
              <w:t>постачаннятепловоїенергії</w:t>
            </w:r>
            <w:proofErr w:type="spellEnd"/>
            <w:r w:rsidR="00AB4B49" w:rsidRPr="00A43C66">
              <w:rPr>
                <w:rFonts w:ascii="Times New Roman" w:hAnsi="Times New Roman"/>
                <w:b/>
                <w:i/>
                <w:sz w:val="24"/>
                <w:szCs w:val="24"/>
                <w:u w:val="single"/>
              </w:rPr>
              <w:t xml:space="preserve"> для </w:t>
            </w:r>
            <w:proofErr w:type="spellStart"/>
            <w:r w:rsidR="00AB4B49" w:rsidRPr="00A43C66">
              <w:rPr>
                <w:rFonts w:ascii="Times New Roman" w:hAnsi="Times New Roman"/>
                <w:b/>
                <w:i/>
                <w:sz w:val="24"/>
                <w:szCs w:val="24"/>
                <w:u w:val="single"/>
              </w:rPr>
              <w:t>населення</w:t>
            </w:r>
            <w:proofErr w:type="spellEnd"/>
            <w:r w:rsidR="0005454F" w:rsidRPr="00A43C66">
              <w:rPr>
                <w:rFonts w:ascii="Times New Roman" w:hAnsi="Times New Roman"/>
                <w:b/>
                <w:i/>
                <w:sz w:val="24"/>
                <w:szCs w:val="24"/>
                <w:u w:val="single"/>
              </w:rPr>
              <w:t xml:space="preserve">: </w:t>
            </w:r>
            <w:r w:rsidRPr="00A43C66">
              <w:rPr>
                <w:rFonts w:ascii="Times New Roman" w:hAnsi="Times New Roman"/>
                <w:b/>
                <w:i/>
                <w:sz w:val="24"/>
                <w:szCs w:val="24"/>
                <w:u w:val="single"/>
                <w:lang w:val="en-US"/>
              </w:rPr>
              <w:t>UA</w:t>
            </w:r>
            <w:r w:rsidRPr="00A43C66">
              <w:rPr>
                <w:rFonts w:ascii="Times New Roman" w:hAnsi="Times New Roman"/>
                <w:b/>
                <w:i/>
                <w:sz w:val="24"/>
                <w:szCs w:val="24"/>
                <w:u w:val="single"/>
              </w:rPr>
              <w:t>273226690000026030308434426</w:t>
            </w:r>
          </w:p>
          <w:p w:rsidR="00AB4B49" w:rsidRPr="00A43C66" w:rsidRDefault="00AB4B49" w:rsidP="00AB4B49">
            <w:pPr>
              <w:spacing w:after="0" w:line="20" w:lineRule="atLeast"/>
              <w:ind w:left="57" w:right="57"/>
              <w:rPr>
                <w:rFonts w:ascii="Times New Roman" w:hAnsi="Times New Roman"/>
                <w:b/>
                <w:i/>
                <w:sz w:val="24"/>
                <w:szCs w:val="24"/>
                <w:u w:val="single"/>
                <w:lang w:val="uk-UA"/>
              </w:rPr>
            </w:pPr>
            <w:r w:rsidRPr="00A43C66">
              <w:rPr>
                <w:rFonts w:ascii="Times New Roman" w:hAnsi="Times New Roman"/>
                <w:sz w:val="24"/>
                <w:szCs w:val="24"/>
                <w:lang w:val="uk-UA"/>
              </w:rPr>
              <w:t xml:space="preserve">рахунок </w:t>
            </w:r>
            <w:r w:rsidRPr="00A43C66">
              <w:rPr>
                <w:rFonts w:ascii="Times New Roman" w:hAnsi="Times New Roman"/>
                <w:b/>
                <w:i/>
                <w:sz w:val="24"/>
                <w:szCs w:val="24"/>
                <w:u w:val="single"/>
                <w:lang w:val="uk-UA"/>
              </w:rPr>
              <w:t>за послугу постачання теплової енергії для бюджетних установ:</w:t>
            </w:r>
            <w:r w:rsidRPr="00A43C66">
              <w:rPr>
                <w:rFonts w:ascii="Times New Roman" w:hAnsi="Times New Roman"/>
                <w:b/>
                <w:i/>
                <w:sz w:val="24"/>
                <w:szCs w:val="24"/>
                <w:u w:val="single"/>
                <w:lang w:val="en-US"/>
              </w:rPr>
              <w:t>UA</w:t>
            </w:r>
            <w:r w:rsidRPr="00A43C66">
              <w:rPr>
                <w:rFonts w:ascii="Times New Roman" w:hAnsi="Times New Roman"/>
                <w:b/>
                <w:i/>
                <w:sz w:val="24"/>
                <w:szCs w:val="24"/>
                <w:u w:val="single"/>
                <w:lang w:val="uk-UA"/>
              </w:rPr>
              <w:t>023226690000026038311434426</w:t>
            </w:r>
          </w:p>
          <w:p w:rsidR="00AB4B49" w:rsidRPr="00A43C66" w:rsidRDefault="00AB4B49" w:rsidP="00AB4B49">
            <w:pPr>
              <w:spacing w:after="0" w:line="20" w:lineRule="atLeast"/>
              <w:ind w:left="57" w:right="57"/>
              <w:rPr>
                <w:rFonts w:ascii="Times New Roman" w:hAnsi="Times New Roman"/>
                <w:b/>
                <w:i/>
                <w:sz w:val="24"/>
                <w:szCs w:val="24"/>
                <w:u w:val="single"/>
                <w:lang w:val="uk-UA"/>
              </w:rPr>
            </w:pPr>
            <w:r w:rsidRPr="00A43C66">
              <w:rPr>
                <w:rFonts w:ascii="Times New Roman" w:hAnsi="Times New Roman"/>
                <w:sz w:val="24"/>
                <w:szCs w:val="24"/>
                <w:lang w:val="uk-UA"/>
              </w:rPr>
              <w:t xml:space="preserve">рахунок </w:t>
            </w:r>
            <w:r w:rsidRPr="00A43C66">
              <w:rPr>
                <w:rFonts w:ascii="Times New Roman" w:hAnsi="Times New Roman"/>
                <w:b/>
                <w:i/>
                <w:sz w:val="24"/>
                <w:szCs w:val="24"/>
                <w:u w:val="single"/>
                <w:lang w:val="uk-UA"/>
              </w:rPr>
              <w:t>за послугу постачання теплової енергії для інших споживачів:</w:t>
            </w:r>
            <w:r w:rsidRPr="00A43C66">
              <w:rPr>
                <w:rFonts w:ascii="Times New Roman" w:hAnsi="Times New Roman"/>
                <w:b/>
                <w:i/>
                <w:sz w:val="24"/>
                <w:szCs w:val="24"/>
                <w:u w:val="single"/>
                <w:lang w:val="en-US"/>
              </w:rPr>
              <w:t>UA</w:t>
            </w:r>
            <w:r w:rsidRPr="00A43C66">
              <w:rPr>
                <w:rFonts w:ascii="Times New Roman" w:hAnsi="Times New Roman"/>
                <w:b/>
                <w:i/>
                <w:sz w:val="24"/>
                <w:szCs w:val="24"/>
                <w:u w:val="single"/>
                <w:lang w:val="uk-UA"/>
              </w:rPr>
              <w:t>073226690000026039310434426</w:t>
            </w:r>
          </w:p>
          <w:p w:rsidR="00AB4B49" w:rsidRPr="00A43C66" w:rsidRDefault="00AB4B49" w:rsidP="00AB4B49">
            <w:pPr>
              <w:spacing w:after="0" w:line="20" w:lineRule="atLeast"/>
              <w:ind w:left="57" w:right="57"/>
              <w:rPr>
                <w:rFonts w:ascii="Times New Roman" w:hAnsi="Times New Roman"/>
                <w:b/>
                <w:i/>
                <w:sz w:val="24"/>
                <w:szCs w:val="24"/>
                <w:u w:val="single"/>
                <w:lang w:val="uk-UA"/>
              </w:rPr>
            </w:pPr>
            <w:r w:rsidRPr="00A43C66">
              <w:rPr>
                <w:rFonts w:ascii="Times New Roman" w:hAnsi="Times New Roman"/>
                <w:sz w:val="24"/>
                <w:szCs w:val="24"/>
                <w:lang w:val="uk-UA"/>
              </w:rPr>
              <w:t xml:space="preserve">рахунок </w:t>
            </w:r>
            <w:r w:rsidRPr="00A43C66">
              <w:rPr>
                <w:rFonts w:ascii="Times New Roman" w:hAnsi="Times New Roman"/>
                <w:b/>
                <w:i/>
                <w:sz w:val="24"/>
                <w:szCs w:val="24"/>
                <w:u w:val="single"/>
                <w:lang w:val="uk-UA"/>
              </w:rPr>
              <w:t>за послугу постачання теплової енергії для релігійних організацій:</w:t>
            </w:r>
            <w:r w:rsidRPr="00A43C66">
              <w:rPr>
                <w:rFonts w:ascii="Times New Roman" w:hAnsi="Times New Roman"/>
                <w:b/>
                <w:i/>
                <w:sz w:val="24"/>
                <w:szCs w:val="24"/>
                <w:u w:val="single"/>
                <w:lang w:val="en-US"/>
              </w:rPr>
              <w:t>UA</w:t>
            </w:r>
            <w:r w:rsidR="009B6995">
              <w:rPr>
                <w:rFonts w:ascii="Times New Roman" w:hAnsi="Times New Roman"/>
                <w:b/>
                <w:i/>
                <w:sz w:val="24"/>
                <w:szCs w:val="24"/>
                <w:u w:val="single"/>
                <w:lang w:val="uk-UA"/>
              </w:rPr>
              <w:t>943226690000026037312434426</w:t>
            </w:r>
          </w:p>
          <w:p w:rsidR="00AB4B49" w:rsidRPr="00A43C66" w:rsidRDefault="00AB4B49" w:rsidP="00AB4B49">
            <w:pPr>
              <w:spacing w:after="0" w:line="20" w:lineRule="atLeast"/>
              <w:ind w:left="57" w:right="57"/>
              <w:rPr>
                <w:rFonts w:ascii="Times New Roman" w:hAnsi="Times New Roman"/>
                <w:b/>
                <w:i/>
                <w:sz w:val="24"/>
                <w:szCs w:val="24"/>
                <w:u w:val="single"/>
                <w:lang w:val="uk-UA"/>
              </w:rPr>
            </w:pPr>
            <w:r w:rsidRPr="00A43C66">
              <w:rPr>
                <w:rFonts w:ascii="Times New Roman" w:hAnsi="Times New Roman"/>
                <w:sz w:val="24"/>
                <w:szCs w:val="24"/>
                <w:lang w:val="uk-UA"/>
              </w:rPr>
              <w:t xml:space="preserve">у </w:t>
            </w:r>
            <w:r w:rsidRPr="00A43C66">
              <w:rPr>
                <w:rFonts w:ascii="Times New Roman" w:hAnsi="Times New Roman"/>
                <w:b/>
                <w:i/>
                <w:sz w:val="24"/>
                <w:szCs w:val="24"/>
                <w:u w:val="single"/>
                <w:lang w:val="uk-UA"/>
              </w:rPr>
              <w:t>Філії – Головного управління по м. Києву та Київській області АТ «Ощадбанк»</w:t>
            </w:r>
          </w:p>
          <w:p w:rsidR="00AB4B49" w:rsidRPr="00A43C66" w:rsidRDefault="00AB4B49" w:rsidP="00AB4B49">
            <w:pPr>
              <w:spacing w:after="0" w:line="20" w:lineRule="atLeast"/>
              <w:ind w:left="57" w:right="57"/>
              <w:rPr>
                <w:rFonts w:ascii="Times New Roman" w:hAnsi="Times New Roman"/>
                <w:b/>
                <w:i/>
                <w:sz w:val="24"/>
                <w:szCs w:val="24"/>
                <w:lang w:val="uk-UA"/>
              </w:rPr>
            </w:pPr>
            <w:r w:rsidRPr="00A43C66">
              <w:rPr>
                <w:rFonts w:ascii="Times New Roman" w:hAnsi="Times New Roman"/>
                <w:sz w:val="24"/>
                <w:szCs w:val="24"/>
                <w:lang w:val="uk-UA"/>
              </w:rPr>
              <w:t xml:space="preserve">МФО </w:t>
            </w:r>
            <w:r w:rsidRPr="00A43C66">
              <w:rPr>
                <w:rFonts w:ascii="Times New Roman" w:hAnsi="Times New Roman"/>
                <w:b/>
                <w:i/>
                <w:sz w:val="24"/>
                <w:szCs w:val="24"/>
                <w:u w:val="single"/>
                <w:lang w:val="uk-UA"/>
              </w:rPr>
              <w:t>322669</w:t>
            </w:r>
          </w:p>
          <w:p w:rsidR="00AB4B49" w:rsidRPr="00A43C66" w:rsidRDefault="00AB4B49">
            <w:pPr>
              <w:spacing w:after="0" w:line="20" w:lineRule="atLeast"/>
              <w:ind w:left="57" w:right="57"/>
              <w:rPr>
                <w:rFonts w:ascii="Times New Roman" w:hAnsi="Times New Roman"/>
                <w:sz w:val="6"/>
                <w:szCs w:val="6"/>
                <w:lang w:val="uk-UA"/>
              </w:rPr>
            </w:pPr>
          </w:p>
          <w:p w:rsidR="00125F60" w:rsidRPr="00A43C66" w:rsidRDefault="0005454F" w:rsidP="0005454F">
            <w:pPr>
              <w:spacing w:after="0" w:line="20" w:lineRule="atLeast"/>
              <w:ind w:left="57" w:right="57"/>
              <w:rPr>
                <w:rFonts w:ascii="Times New Roman" w:hAnsi="Times New Roman"/>
                <w:b/>
                <w:i/>
                <w:sz w:val="24"/>
                <w:szCs w:val="24"/>
                <w:u w:val="single"/>
              </w:rPr>
            </w:pPr>
            <w:r w:rsidRPr="00A43C66">
              <w:rPr>
                <w:rFonts w:ascii="Times New Roman" w:hAnsi="Times New Roman"/>
                <w:sz w:val="24"/>
                <w:szCs w:val="24"/>
                <w:lang w:val="uk-UA"/>
              </w:rPr>
              <w:t xml:space="preserve">рахунок </w:t>
            </w:r>
            <w:r w:rsidR="007F4E4E" w:rsidRPr="00A43C66">
              <w:rPr>
                <w:rFonts w:ascii="Times New Roman" w:hAnsi="Times New Roman"/>
                <w:b/>
                <w:i/>
                <w:sz w:val="24"/>
                <w:szCs w:val="24"/>
                <w:u w:val="single"/>
                <w:lang w:val="uk-UA"/>
              </w:rPr>
              <w:t>за абонентське обслуговування</w:t>
            </w:r>
            <w:r w:rsidRPr="00A43C66">
              <w:rPr>
                <w:rFonts w:ascii="Times New Roman" w:hAnsi="Times New Roman"/>
                <w:b/>
                <w:i/>
                <w:sz w:val="24"/>
                <w:szCs w:val="24"/>
                <w:u w:val="single"/>
              </w:rPr>
              <w:t>:</w:t>
            </w:r>
          </w:p>
          <w:p w:rsidR="0005454F" w:rsidRPr="00A43C66" w:rsidRDefault="0005454F" w:rsidP="0005454F">
            <w:pPr>
              <w:spacing w:after="0" w:line="20" w:lineRule="atLeast"/>
              <w:ind w:left="57" w:right="57"/>
              <w:rPr>
                <w:rFonts w:ascii="Times New Roman" w:hAnsi="Times New Roman"/>
                <w:sz w:val="24"/>
                <w:szCs w:val="24"/>
                <w:lang w:val="uk-UA"/>
              </w:rPr>
            </w:pPr>
            <w:r w:rsidRPr="00A43C66">
              <w:rPr>
                <w:rFonts w:ascii="Times New Roman" w:hAnsi="Times New Roman"/>
                <w:b/>
                <w:i/>
                <w:sz w:val="24"/>
                <w:szCs w:val="24"/>
                <w:u w:val="single"/>
                <w:lang w:val="en-US"/>
              </w:rPr>
              <w:t>U</w:t>
            </w:r>
            <w:r w:rsidR="007F4E4E" w:rsidRPr="00A43C66">
              <w:rPr>
                <w:rFonts w:ascii="Times New Roman" w:hAnsi="Times New Roman"/>
                <w:b/>
                <w:i/>
                <w:sz w:val="24"/>
                <w:szCs w:val="24"/>
                <w:u w:val="single"/>
                <w:lang w:val="uk-UA"/>
              </w:rPr>
              <w:t>263003460000026009011750306</w:t>
            </w:r>
          </w:p>
          <w:p w:rsidR="0005454F" w:rsidRPr="00A43C66" w:rsidRDefault="0005454F" w:rsidP="007F4E4E">
            <w:pPr>
              <w:spacing w:after="0" w:line="20" w:lineRule="atLeast"/>
              <w:ind w:left="57" w:right="57"/>
              <w:rPr>
                <w:rFonts w:ascii="Times New Roman" w:hAnsi="Times New Roman"/>
                <w:b/>
                <w:i/>
                <w:sz w:val="24"/>
                <w:szCs w:val="24"/>
                <w:u w:val="single"/>
                <w:lang w:val="uk-UA"/>
              </w:rPr>
            </w:pPr>
            <w:r w:rsidRPr="00A43C66">
              <w:rPr>
                <w:rFonts w:ascii="Times New Roman" w:hAnsi="Times New Roman"/>
                <w:sz w:val="24"/>
                <w:szCs w:val="24"/>
                <w:lang w:val="uk-UA"/>
              </w:rPr>
              <w:t xml:space="preserve">у </w:t>
            </w:r>
            <w:r w:rsidR="007F4E4E" w:rsidRPr="00A43C66">
              <w:rPr>
                <w:rFonts w:ascii="Times New Roman" w:hAnsi="Times New Roman"/>
                <w:b/>
                <w:i/>
                <w:sz w:val="24"/>
                <w:szCs w:val="24"/>
                <w:u w:val="single"/>
                <w:lang w:val="uk-UA"/>
              </w:rPr>
              <w:t>АТ «</w:t>
            </w:r>
            <w:r w:rsidR="00E53BEB">
              <w:rPr>
                <w:rFonts w:ascii="Times New Roman" w:hAnsi="Times New Roman"/>
                <w:b/>
                <w:i/>
                <w:sz w:val="24"/>
                <w:szCs w:val="24"/>
                <w:u w:val="single"/>
                <w:lang w:val="uk-UA"/>
              </w:rPr>
              <w:t>Сенс Банк</w:t>
            </w:r>
            <w:r w:rsidR="007F4E4E" w:rsidRPr="00A43C66">
              <w:rPr>
                <w:rFonts w:ascii="Times New Roman" w:hAnsi="Times New Roman"/>
                <w:b/>
                <w:i/>
                <w:sz w:val="24"/>
                <w:szCs w:val="24"/>
                <w:u w:val="single"/>
                <w:lang w:val="uk-UA"/>
              </w:rPr>
              <w:t xml:space="preserve">» </w:t>
            </w:r>
          </w:p>
          <w:p w:rsidR="0005454F" w:rsidRDefault="0005454F" w:rsidP="0005454F">
            <w:pPr>
              <w:spacing w:after="0" w:line="20" w:lineRule="atLeast"/>
              <w:ind w:left="57" w:right="57"/>
              <w:rPr>
                <w:rFonts w:ascii="Times New Roman" w:hAnsi="Times New Roman"/>
                <w:b/>
                <w:i/>
                <w:sz w:val="24"/>
                <w:szCs w:val="24"/>
                <w:lang w:val="uk-UA"/>
              </w:rPr>
            </w:pPr>
            <w:r w:rsidRPr="00A43C66">
              <w:rPr>
                <w:rFonts w:ascii="Times New Roman" w:hAnsi="Times New Roman"/>
                <w:sz w:val="24"/>
                <w:szCs w:val="24"/>
                <w:lang w:val="uk-UA"/>
              </w:rPr>
              <w:t xml:space="preserve">МФО </w:t>
            </w:r>
            <w:r w:rsidR="007F4E4E" w:rsidRPr="00A43C66">
              <w:rPr>
                <w:rFonts w:ascii="Times New Roman" w:hAnsi="Times New Roman"/>
                <w:b/>
                <w:i/>
                <w:sz w:val="24"/>
                <w:szCs w:val="24"/>
                <w:u w:val="single"/>
                <w:lang w:val="uk-UA"/>
              </w:rPr>
              <w:t>300346</w:t>
            </w:r>
          </w:p>
          <w:p w:rsidR="00F951E0" w:rsidRDefault="00F951E0">
            <w:pPr>
              <w:spacing w:after="0" w:line="20" w:lineRule="atLeast"/>
              <w:ind w:left="57" w:right="57"/>
              <w:rPr>
                <w:rFonts w:ascii="Times New Roman" w:hAnsi="Times New Roman"/>
                <w:sz w:val="24"/>
                <w:szCs w:val="24"/>
                <w:lang w:val="uk-UA"/>
              </w:rPr>
            </w:pPr>
            <w:r>
              <w:rPr>
                <w:rFonts w:ascii="Times New Roman" w:hAnsi="Times New Roman"/>
                <w:sz w:val="24"/>
                <w:szCs w:val="24"/>
                <w:lang w:val="uk-UA"/>
              </w:rPr>
              <w:t>контакти для передачі показань вузлів обліку:</w:t>
            </w:r>
          </w:p>
          <w:p w:rsidR="00F951E0" w:rsidRPr="00863BA2" w:rsidRDefault="00863BA2">
            <w:pPr>
              <w:spacing w:after="0" w:line="20" w:lineRule="atLeast"/>
              <w:ind w:left="57" w:right="57"/>
              <w:rPr>
                <w:rFonts w:ascii="Times New Roman" w:hAnsi="Times New Roman"/>
                <w:b/>
                <w:i/>
                <w:sz w:val="24"/>
                <w:szCs w:val="24"/>
                <w:u w:val="single"/>
                <w:lang w:val="uk-UA"/>
              </w:rPr>
            </w:pPr>
            <w:r w:rsidRPr="00863BA2">
              <w:rPr>
                <w:rFonts w:ascii="Times New Roman" w:hAnsi="Times New Roman"/>
                <w:b/>
                <w:i/>
                <w:sz w:val="24"/>
                <w:szCs w:val="24"/>
                <w:u w:val="single"/>
                <w:lang w:val="uk-UA"/>
              </w:rPr>
              <w:t>(044) 292-02-57,(044) 292-02-13,</w:t>
            </w:r>
            <w:r w:rsidRPr="00863BA2">
              <w:rPr>
                <w:rFonts w:ascii="Times New Roman" w:hAnsi="Times New Roman"/>
                <w:b/>
                <w:sz w:val="28"/>
                <w:szCs w:val="28"/>
                <w:u w:val="single"/>
                <w:lang w:val="uk-UA"/>
              </w:rPr>
              <w:t xml:space="preserve"> (</w:t>
            </w:r>
            <w:r w:rsidRPr="00863BA2">
              <w:rPr>
                <w:rFonts w:ascii="Times New Roman" w:hAnsi="Times New Roman"/>
                <w:b/>
                <w:i/>
                <w:sz w:val="24"/>
                <w:szCs w:val="24"/>
                <w:u w:val="single"/>
                <w:lang w:val="uk-UA"/>
              </w:rPr>
              <w:t>050)  372-87-32</w:t>
            </w:r>
          </w:p>
          <w:p w:rsidR="00863BA2" w:rsidRPr="00863BA2" w:rsidRDefault="00863BA2">
            <w:pPr>
              <w:spacing w:after="0" w:line="20" w:lineRule="atLeast"/>
              <w:ind w:left="57" w:right="57"/>
              <w:rPr>
                <w:rFonts w:ascii="Times New Roman" w:hAnsi="Times New Roman"/>
                <w:b/>
                <w:i/>
                <w:sz w:val="25"/>
                <w:szCs w:val="25"/>
                <w:u w:val="single"/>
                <w:lang w:val="uk-UA"/>
              </w:rPr>
            </w:pPr>
            <w:r w:rsidRPr="00863BA2">
              <w:rPr>
                <w:rFonts w:ascii="Times New Roman" w:hAnsi="Times New Roman"/>
                <w:b/>
                <w:sz w:val="28"/>
                <w:szCs w:val="28"/>
                <w:u w:val="single"/>
                <w:lang w:val="uk-UA"/>
              </w:rPr>
              <w:t>(</w:t>
            </w:r>
            <w:r w:rsidRPr="00863BA2">
              <w:rPr>
                <w:rFonts w:ascii="Times New Roman" w:hAnsi="Times New Roman"/>
                <w:b/>
                <w:i/>
                <w:sz w:val="24"/>
                <w:szCs w:val="24"/>
                <w:u w:val="single"/>
                <w:lang w:val="uk-UA"/>
              </w:rPr>
              <w:t xml:space="preserve">050)  372-87-32, </w:t>
            </w:r>
            <w:r w:rsidRPr="00863BA2">
              <w:rPr>
                <w:rFonts w:ascii="Times New Roman" w:hAnsi="Times New Roman"/>
                <w:b/>
                <w:i/>
                <w:sz w:val="25"/>
                <w:szCs w:val="25"/>
                <w:u w:val="single"/>
                <w:lang w:val="uk-UA"/>
              </w:rPr>
              <w:t xml:space="preserve">мобільний додаток </w:t>
            </w:r>
          </w:p>
          <w:p w:rsidR="00863BA2" w:rsidRPr="00863BA2" w:rsidRDefault="00863BA2">
            <w:pPr>
              <w:spacing w:after="0" w:line="20" w:lineRule="atLeast"/>
              <w:ind w:left="57" w:right="57"/>
              <w:rPr>
                <w:rFonts w:ascii="Times New Roman" w:hAnsi="Times New Roman"/>
                <w:b/>
                <w:i/>
                <w:sz w:val="24"/>
                <w:szCs w:val="24"/>
                <w:u w:val="single"/>
                <w:lang w:val="uk-UA"/>
              </w:rPr>
            </w:pPr>
            <w:r w:rsidRPr="00863BA2">
              <w:rPr>
                <w:rFonts w:ascii="Times New Roman" w:hAnsi="Times New Roman"/>
                <w:b/>
                <w:i/>
                <w:sz w:val="25"/>
                <w:szCs w:val="25"/>
                <w:u w:val="single"/>
                <w:lang w:val="uk-UA"/>
              </w:rPr>
              <w:t>Т</w:t>
            </w:r>
            <w:proofErr w:type="spellStart"/>
            <w:r w:rsidRPr="00863BA2">
              <w:rPr>
                <w:rFonts w:ascii="Times New Roman" w:hAnsi="Times New Roman"/>
                <w:b/>
                <w:i/>
                <w:sz w:val="25"/>
                <w:szCs w:val="25"/>
                <w:u w:val="single"/>
              </w:rPr>
              <w:t>elegram</w:t>
            </w:r>
            <w:proofErr w:type="spellEnd"/>
            <w:r w:rsidR="00E53BEB">
              <w:rPr>
                <w:rFonts w:ascii="Times New Roman" w:hAnsi="Times New Roman"/>
                <w:b/>
                <w:i/>
                <w:sz w:val="25"/>
                <w:szCs w:val="25"/>
                <w:u w:val="single"/>
              </w:rPr>
              <w:t xml:space="preserve"> </w:t>
            </w:r>
            <w:proofErr w:type="spellStart"/>
            <w:r w:rsidRPr="00863BA2">
              <w:rPr>
                <w:rFonts w:ascii="Times New Roman" w:hAnsi="Times New Roman"/>
                <w:b/>
                <w:i/>
                <w:sz w:val="25"/>
                <w:szCs w:val="25"/>
                <w:u w:val="single"/>
              </w:rPr>
              <w:t>Bot</w:t>
            </w:r>
            <w:proofErr w:type="spellEnd"/>
            <w:r>
              <w:rPr>
                <w:rFonts w:ascii="Times New Roman" w:hAnsi="Times New Roman"/>
                <w:b/>
                <w:i/>
                <w:sz w:val="24"/>
                <w:szCs w:val="24"/>
                <w:u w:val="single"/>
                <w:lang w:val="uk-UA"/>
              </w:rPr>
              <w:t xml:space="preserve">- </w:t>
            </w:r>
            <w:r w:rsidRPr="00863BA2">
              <w:rPr>
                <w:rFonts w:ascii="Times New Roman" w:hAnsi="Times New Roman"/>
                <w:b/>
                <w:i/>
                <w:sz w:val="24"/>
                <w:szCs w:val="24"/>
                <w:u w:val="single"/>
                <w:lang w:val="uk-UA"/>
              </w:rPr>
              <w:t>ЄВРО-РЕКОНСТРУКЦІЯ</w:t>
            </w:r>
          </w:p>
          <w:p w:rsidR="00863BA2" w:rsidRPr="00863BA2" w:rsidRDefault="00863BA2">
            <w:pPr>
              <w:spacing w:after="0" w:line="20" w:lineRule="atLeast"/>
              <w:ind w:left="57" w:right="57"/>
              <w:rPr>
                <w:rFonts w:ascii="Times New Roman" w:hAnsi="Times New Roman"/>
                <w:b/>
                <w:i/>
                <w:sz w:val="24"/>
                <w:szCs w:val="24"/>
                <w:u w:val="single"/>
              </w:rPr>
            </w:pPr>
            <w:r w:rsidRPr="00BC7EC2">
              <w:rPr>
                <w:rFonts w:ascii="Times New Roman" w:hAnsi="Times New Roman"/>
                <w:b/>
                <w:i/>
                <w:sz w:val="25"/>
                <w:szCs w:val="25"/>
                <w:u w:val="single"/>
                <w:lang w:val="uk-UA"/>
              </w:rPr>
              <w:t xml:space="preserve">особистий кабінет «Мій дім. </w:t>
            </w:r>
            <w:proofErr w:type="spellStart"/>
            <w:r w:rsidRPr="00863BA2">
              <w:rPr>
                <w:rFonts w:ascii="Times New Roman" w:hAnsi="Times New Roman"/>
                <w:b/>
                <w:i/>
                <w:sz w:val="25"/>
                <w:szCs w:val="25"/>
                <w:u w:val="single"/>
              </w:rPr>
              <w:t>Особистийкабінет</w:t>
            </w:r>
            <w:proofErr w:type="spellEnd"/>
            <w:r w:rsidRPr="00863BA2">
              <w:rPr>
                <w:rFonts w:ascii="Times New Roman" w:hAnsi="Times New Roman"/>
                <w:b/>
                <w:i/>
                <w:sz w:val="25"/>
                <w:szCs w:val="25"/>
                <w:u w:val="single"/>
              </w:rPr>
              <w:t>»</w:t>
            </w:r>
          </w:p>
          <w:p w:rsidR="00863BA2" w:rsidRDefault="00E9590D">
            <w:pPr>
              <w:spacing w:after="0" w:line="20" w:lineRule="atLeast"/>
              <w:ind w:left="57" w:right="57"/>
              <w:rPr>
                <w:rFonts w:ascii="Times New Roman" w:hAnsi="Times New Roman"/>
                <w:b/>
                <w:i/>
                <w:sz w:val="24"/>
                <w:szCs w:val="24"/>
                <w:u w:val="single"/>
                <w:lang w:val="uk-UA"/>
              </w:rPr>
            </w:pPr>
            <w:hyperlink r:id="rId5" w:history="1">
              <w:r w:rsidR="00863BA2" w:rsidRPr="00863BA2">
                <w:rPr>
                  <w:rFonts w:ascii="Times New Roman" w:hAnsi="Times New Roman"/>
                  <w:b/>
                  <w:i/>
                  <w:sz w:val="25"/>
                  <w:szCs w:val="25"/>
                  <w:u w:val="single"/>
                </w:rPr>
                <w:t>https://md.tec4.kiev.ua/login</w:t>
              </w:r>
            </w:hyperlink>
          </w:p>
          <w:p w:rsidR="00863BA2" w:rsidRDefault="00863BA2">
            <w:pPr>
              <w:spacing w:after="0" w:line="20" w:lineRule="atLeast"/>
              <w:ind w:left="57" w:right="57"/>
              <w:rPr>
                <w:rFonts w:ascii="Times New Roman" w:hAnsi="Times New Roman"/>
                <w:sz w:val="24"/>
                <w:szCs w:val="24"/>
              </w:rPr>
            </w:pPr>
            <w:r>
              <w:rPr>
                <w:rFonts w:ascii="Times New Roman" w:hAnsi="Times New Roman"/>
                <w:sz w:val="24"/>
                <w:szCs w:val="24"/>
                <w:lang w:val="uk-UA"/>
              </w:rPr>
              <w:t xml:space="preserve">адреса електронної пошти </w:t>
            </w:r>
            <w:hyperlink r:id="rId6" w:history="1">
              <w:r w:rsidRPr="00863BA2">
                <w:rPr>
                  <w:rStyle w:val="a7"/>
                  <w:b/>
                  <w:i/>
                  <w:color w:val="auto"/>
                  <w:sz w:val="24"/>
                  <w:szCs w:val="24"/>
                </w:rPr>
                <w:t>darntec4@gmail.com</w:t>
              </w:r>
            </w:hyperlink>
          </w:p>
          <w:p w:rsidR="00863BA2" w:rsidRPr="00863BA2" w:rsidRDefault="00863BA2">
            <w:pPr>
              <w:spacing w:after="0" w:line="20" w:lineRule="atLeast"/>
              <w:ind w:left="57" w:right="57"/>
              <w:rPr>
                <w:rFonts w:ascii="Times New Roman" w:hAnsi="Times New Roman"/>
                <w:sz w:val="24"/>
                <w:szCs w:val="24"/>
                <w:lang w:val="uk-UA"/>
              </w:rPr>
            </w:pPr>
            <w:proofErr w:type="spellStart"/>
            <w:r>
              <w:rPr>
                <w:rFonts w:ascii="Times New Roman" w:hAnsi="Times New Roman"/>
                <w:sz w:val="24"/>
                <w:szCs w:val="24"/>
              </w:rPr>
              <w:t>офіційний</w:t>
            </w:r>
            <w:proofErr w:type="spellEnd"/>
            <w:r>
              <w:rPr>
                <w:rFonts w:ascii="Times New Roman" w:hAnsi="Times New Roman"/>
                <w:sz w:val="24"/>
                <w:szCs w:val="24"/>
              </w:rPr>
              <w:t xml:space="preserve"> </w:t>
            </w:r>
            <w:proofErr w:type="spellStart"/>
            <w:r>
              <w:rPr>
                <w:rFonts w:ascii="Times New Roman" w:hAnsi="Times New Roman"/>
                <w:sz w:val="24"/>
                <w:szCs w:val="24"/>
              </w:rPr>
              <w:t>веб-сайт</w:t>
            </w:r>
            <w:r w:rsidRPr="0076783C">
              <w:rPr>
                <w:rFonts w:ascii="Times New Roman" w:hAnsi="Times New Roman"/>
                <w:b/>
                <w:i/>
                <w:sz w:val="24"/>
                <w:szCs w:val="24"/>
                <w:u w:val="single"/>
              </w:rPr>
              <w:t>https</w:t>
            </w:r>
            <w:proofErr w:type="spellEnd"/>
            <w:r w:rsidRPr="0076783C">
              <w:rPr>
                <w:rFonts w:ascii="Times New Roman" w:hAnsi="Times New Roman"/>
                <w:b/>
                <w:i/>
                <w:sz w:val="24"/>
                <w:szCs w:val="24"/>
                <w:u w:val="single"/>
              </w:rPr>
              <w:t>://</w:t>
            </w:r>
            <w:proofErr w:type="spellStart"/>
            <w:r w:rsidRPr="0076783C">
              <w:rPr>
                <w:rFonts w:ascii="Times New Roman" w:hAnsi="Times New Roman"/>
                <w:b/>
                <w:i/>
                <w:sz w:val="24"/>
                <w:szCs w:val="24"/>
                <w:u w:val="single"/>
              </w:rPr>
              <w:t>tec4.kiev.ua</w:t>
            </w:r>
            <w:proofErr w:type="spellEnd"/>
            <w:r w:rsidRPr="0076783C">
              <w:rPr>
                <w:rFonts w:ascii="Times New Roman" w:hAnsi="Times New Roman"/>
                <w:b/>
                <w:i/>
                <w:sz w:val="24"/>
                <w:szCs w:val="24"/>
                <w:u w:val="single"/>
              </w:rPr>
              <w:t>/</w:t>
            </w:r>
          </w:p>
          <w:p w:rsidR="00863BA2" w:rsidRPr="00F951E0" w:rsidRDefault="00863BA2" w:rsidP="00863BA2">
            <w:pPr>
              <w:spacing w:after="0" w:line="20" w:lineRule="atLeast"/>
              <w:ind w:left="57" w:right="57"/>
              <w:rPr>
                <w:rFonts w:ascii="Times New Roman" w:hAnsi="Times New Roman"/>
                <w:b/>
                <w:i/>
                <w:sz w:val="24"/>
                <w:szCs w:val="24"/>
                <w:u w:val="single"/>
              </w:rPr>
            </w:pPr>
            <w:r w:rsidRPr="00F951E0">
              <w:rPr>
                <w:rFonts w:ascii="Times New Roman" w:hAnsi="Times New Roman"/>
                <w:b/>
                <w:i/>
                <w:sz w:val="24"/>
                <w:szCs w:val="24"/>
                <w:u w:val="single"/>
              </w:rPr>
              <w:t xml:space="preserve">Директор Департаменту </w:t>
            </w:r>
            <w:proofErr w:type="spellStart"/>
            <w:r w:rsidRPr="00F951E0">
              <w:rPr>
                <w:rFonts w:ascii="Times New Roman" w:hAnsi="Times New Roman"/>
                <w:b/>
                <w:i/>
                <w:sz w:val="24"/>
                <w:szCs w:val="24"/>
                <w:u w:val="single"/>
              </w:rPr>
              <w:t>енергозбуту</w:t>
            </w:r>
            <w:proofErr w:type="spellEnd"/>
          </w:p>
          <w:p w:rsidR="00863BA2" w:rsidRPr="00863BA2" w:rsidRDefault="00863BA2">
            <w:pPr>
              <w:spacing w:after="0" w:line="20" w:lineRule="atLeast"/>
              <w:ind w:left="57" w:right="57"/>
              <w:rPr>
                <w:rFonts w:ascii="Times New Roman" w:hAnsi="Times New Roman"/>
                <w:sz w:val="16"/>
                <w:szCs w:val="16"/>
                <w:lang w:val="uk-UA"/>
              </w:rPr>
            </w:pPr>
            <w:r w:rsidRPr="00863BA2">
              <w:rPr>
                <w:rFonts w:ascii="Times New Roman" w:hAnsi="Times New Roman"/>
                <w:sz w:val="16"/>
                <w:szCs w:val="16"/>
                <w:lang w:val="uk-UA"/>
              </w:rPr>
              <w:t>найменування посади</w:t>
            </w:r>
          </w:p>
          <w:p w:rsidR="00A43C66" w:rsidRDefault="00A43C66" w:rsidP="00863BA2">
            <w:pPr>
              <w:spacing w:after="0" w:line="20" w:lineRule="atLeast"/>
              <w:ind w:left="57" w:right="57"/>
              <w:rPr>
                <w:rFonts w:ascii="Times New Roman" w:hAnsi="Times New Roman"/>
                <w:b/>
                <w:i/>
                <w:sz w:val="24"/>
                <w:szCs w:val="24"/>
                <w:lang w:val="uk-UA"/>
              </w:rPr>
            </w:pPr>
          </w:p>
          <w:p w:rsidR="00863BA2" w:rsidRPr="00F951E0" w:rsidRDefault="00863BA2" w:rsidP="00863BA2">
            <w:pPr>
              <w:spacing w:after="0" w:line="20" w:lineRule="atLeast"/>
              <w:ind w:left="57" w:right="57"/>
              <w:rPr>
                <w:rFonts w:ascii="Times New Roman" w:hAnsi="Times New Roman"/>
                <w:b/>
                <w:i/>
                <w:sz w:val="24"/>
                <w:szCs w:val="24"/>
                <w:u w:val="single"/>
                <w:lang w:val="uk-UA"/>
              </w:rPr>
            </w:pPr>
            <w:r>
              <w:rPr>
                <w:rFonts w:ascii="Times New Roman" w:hAnsi="Times New Roman"/>
                <w:b/>
                <w:i/>
                <w:sz w:val="24"/>
                <w:szCs w:val="24"/>
                <w:lang w:val="uk-UA"/>
              </w:rPr>
              <w:t xml:space="preserve">___________  </w:t>
            </w:r>
            <w:r w:rsidRPr="00F951E0">
              <w:rPr>
                <w:rFonts w:ascii="Times New Roman" w:hAnsi="Times New Roman"/>
                <w:b/>
                <w:i/>
                <w:sz w:val="24"/>
                <w:szCs w:val="24"/>
                <w:u w:val="single"/>
                <w:lang w:val="uk-UA"/>
              </w:rPr>
              <w:t>Тараненко Олександр Анатолійович</w:t>
            </w:r>
          </w:p>
          <w:p w:rsidR="00863BA2" w:rsidRPr="00863BA2" w:rsidRDefault="00863BA2">
            <w:pPr>
              <w:spacing w:after="0" w:line="20" w:lineRule="atLeast"/>
              <w:ind w:left="57" w:right="57"/>
              <w:rPr>
                <w:rFonts w:ascii="Times New Roman" w:hAnsi="Times New Roman"/>
                <w:sz w:val="16"/>
                <w:szCs w:val="16"/>
                <w:lang w:val="uk-UA"/>
              </w:rPr>
            </w:pPr>
            <w:r w:rsidRPr="00863BA2">
              <w:rPr>
                <w:rFonts w:ascii="Times New Roman" w:hAnsi="Times New Roman"/>
                <w:sz w:val="16"/>
                <w:szCs w:val="16"/>
                <w:lang w:val="uk-UA"/>
              </w:rPr>
              <w:t>(підпис)             (прізвище ім</w:t>
            </w:r>
            <w:r w:rsidRPr="00863BA2">
              <w:rPr>
                <w:rFonts w:ascii="Times New Roman" w:hAnsi="Times New Roman" w:cs="Times New Roman"/>
                <w:sz w:val="16"/>
                <w:szCs w:val="16"/>
                <w:lang w:val="uk-UA"/>
              </w:rPr>
              <w:t>'</w:t>
            </w:r>
            <w:r w:rsidRPr="00863BA2">
              <w:rPr>
                <w:rFonts w:ascii="Times New Roman" w:hAnsi="Times New Roman"/>
                <w:sz w:val="16"/>
                <w:szCs w:val="16"/>
                <w:lang w:val="uk-UA"/>
              </w:rPr>
              <w:t>я та по батькові)</w:t>
            </w:r>
          </w:p>
          <w:p w:rsidR="006C01FD" w:rsidRDefault="006C01FD" w:rsidP="001474DF">
            <w:pPr>
              <w:spacing w:after="0" w:line="20" w:lineRule="atLeast"/>
              <w:ind w:right="57"/>
              <w:rPr>
                <w:rFonts w:ascii="Times New Roman" w:hAnsi="Times New Roman"/>
                <w:sz w:val="24"/>
                <w:szCs w:val="24"/>
              </w:rPr>
            </w:pPr>
          </w:p>
        </w:tc>
        <w:tc>
          <w:tcPr>
            <w:tcW w:w="4113" w:type="dxa"/>
          </w:tcPr>
          <w:p w:rsidR="006C01FD" w:rsidRDefault="006C01FD">
            <w:pPr>
              <w:pStyle w:val="a3"/>
              <w:spacing w:before="0" w:line="20" w:lineRule="atLeast"/>
              <w:ind w:left="57" w:right="57"/>
              <w:rPr>
                <w:rFonts w:ascii="Times New Roman" w:hAnsi="Times New Roman"/>
                <w:sz w:val="24"/>
                <w:szCs w:val="24"/>
              </w:rPr>
            </w:pPr>
            <w:bookmarkStart w:id="1" w:name="_GoBack"/>
            <w:bookmarkEnd w:id="1"/>
          </w:p>
        </w:tc>
      </w:tr>
      <w:tr w:rsidR="006C01FD" w:rsidTr="00AB4B49">
        <w:trPr>
          <w:trHeight w:val="220"/>
        </w:trPr>
        <w:tc>
          <w:tcPr>
            <w:tcW w:w="9180" w:type="dxa"/>
          </w:tcPr>
          <w:p w:rsidR="006C01FD" w:rsidRDefault="006C01FD">
            <w:pPr>
              <w:spacing w:after="0" w:line="20" w:lineRule="atLeast"/>
              <w:ind w:left="57" w:right="57"/>
              <w:rPr>
                <w:rFonts w:ascii="Times New Roman" w:hAnsi="Times New Roman"/>
                <w:sz w:val="24"/>
                <w:szCs w:val="24"/>
              </w:rPr>
            </w:pPr>
          </w:p>
        </w:tc>
        <w:tc>
          <w:tcPr>
            <w:tcW w:w="4113" w:type="dxa"/>
          </w:tcPr>
          <w:p w:rsidR="006C01FD" w:rsidRDefault="006C01FD">
            <w:pPr>
              <w:pStyle w:val="a3"/>
              <w:spacing w:before="0" w:line="20" w:lineRule="atLeast"/>
              <w:ind w:left="57" w:right="57"/>
              <w:rPr>
                <w:rFonts w:ascii="Times New Roman" w:hAnsi="Times New Roman"/>
                <w:sz w:val="24"/>
                <w:szCs w:val="24"/>
              </w:rPr>
            </w:pPr>
          </w:p>
        </w:tc>
      </w:tr>
    </w:tbl>
    <w:p w:rsidR="006C01FD" w:rsidRDefault="006C01FD" w:rsidP="006C01FD">
      <w:pPr>
        <w:spacing w:after="0" w:line="20" w:lineRule="atLeast"/>
        <w:ind w:left="57" w:right="57"/>
        <w:rPr>
          <w:sz w:val="24"/>
          <w:szCs w:val="24"/>
        </w:rPr>
      </w:pPr>
    </w:p>
    <w:p w:rsidR="006C01FD" w:rsidRDefault="006C01FD" w:rsidP="001474DF">
      <w:pPr>
        <w:pStyle w:val="ShapkaDocumentu"/>
        <w:spacing w:after="0" w:line="20" w:lineRule="atLeast"/>
        <w:ind w:left="57" w:right="57"/>
        <w:jc w:val="right"/>
        <w:rPr>
          <w:rFonts w:ascii="Times New Roman" w:hAnsi="Times New Roman"/>
          <w:sz w:val="24"/>
          <w:szCs w:val="24"/>
        </w:rPr>
      </w:pPr>
      <w:r>
        <w:rPr>
          <w:rFonts w:ascii="Times New Roman" w:hAnsi="Times New Roman"/>
          <w:sz w:val="24"/>
          <w:szCs w:val="24"/>
        </w:rPr>
        <w:lastRenderedPageBreak/>
        <w:t>Додаток</w:t>
      </w:r>
      <w:r>
        <w:rPr>
          <w:rFonts w:ascii="Times New Roman" w:hAnsi="Times New Roman"/>
          <w:sz w:val="24"/>
          <w:szCs w:val="24"/>
        </w:rPr>
        <w:br/>
        <w:t xml:space="preserve">до типового індивідуального </w:t>
      </w:r>
      <w:r>
        <w:rPr>
          <w:rFonts w:ascii="Times New Roman" w:hAnsi="Times New Roman"/>
          <w:sz w:val="24"/>
          <w:szCs w:val="24"/>
        </w:rPr>
        <w:br/>
        <w:t>договору про надання послуги з</w:t>
      </w:r>
      <w:r>
        <w:rPr>
          <w:rFonts w:ascii="Times New Roman" w:hAnsi="Times New Roman"/>
          <w:sz w:val="24"/>
          <w:szCs w:val="24"/>
        </w:rPr>
        <w:br/>
        <w:t>постачання теплової енергії</w:t>
      </w:r>
    </w:p>
    <w:p w:rsidR="006C01FD" w:rsidRPr="00A43C66" w:rsidRDefault="006C01FD" w:rsidP="006C01FD">
      <w:pPr>
        <w:pStyle w:val="a3"/>
        <w:spacing w:before="0" w:line="20" w:lineRule="atLeast"/>
        <w:ind w:left="57" w:right="57" w:firstLine="0"/>
        <w:jc w:val="center"/>
        <w:rPr>
          <w:rFonts w:ascii="Times New Roman" w:hAnsi="Times New Roman"/>
          <w:b/>
          <w:sz w:val="24"/>
          <w:szCs w:val="24"/>
        </w:rPr>
      </w:pPr>
      <w:r w:rsidRPr="00A43C66">
        <w:rPr>
          <w:rFonts w:ascii="Times New Roman" w:hAnsi="Times New Roman"/>
          <w:b/>
          <w:sz w:val="24"/>
          <w:szCs w:val="24"/>
        </w:rPr>
        <w:t xml:space="preserve">ЗАЯВА-ПРИЄДНАННЯ </w:t>
      </w:r>
      <w:r w:rsidRPr="00A43C66">
        <w:rPr>
          <w:rFonts w:ascii="Times New Roman" w:hAnsi="Times New Roman"/>
          <w:b/>
          <w:sz w:val="24"/>
          <w:szCs w:val="24"/>
        </w:rPr>
        <w:br/>
        <w:t>до індивідуального договору про надання послуги з</w:t>
      </w:r>
      <w:r w:rsidRPr="00A43C66">
        <w:rPr>
          <w:rFonts w:ascii="Times New Roman" w:hAnsi="Times New Roman"/>
          <w:b/>
          <w:sz w:val="24"/>
          <w:szCs w:val="24"/>
        </w:rPr>
        <w:br/>
        <w:t>постачання теплової енергії</w:t>
      </w:r>
    </w:p>
    <w:p w:rsidR="001474DF" w:rsidRDefault="006C01FD" w:rsidP="001474DF">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Ознайомившись з умовами договору про надання послуги з постачання теплової енергії на</w:t>
      </w:r>
    </w:p>
    <w:p w:rsidR="001474DF" w:rsidRDefault="001474DF" w:rsidP="001474DF">
      <w:pPr>
        <w:pStyle w:val="a3"/>
        <w:spacing w:before="0" w:line="20" w:lineRule="atLeast"/>
        <w:ind w:left="57" w:right="57"/>
        <w:jc w:val="both"/>
        <w:rPr>
          <w:rFonts w:ascii="Times New Roman" w:hAnsi="Times New Roman"/>
          <w:sz w:val="24"/>
          <w:szCs w:val="24"/>
        </w:rPr>
      </w:pPr>
      <w:r w:rsidRPr="0076783C">
        <w:rPr>
          <w:rFonts w:ascii="Times New Roman" w:hAnsi="Times New Roman"/>
          <w:b/>
          <w:i/>
          <w:sz w:val="24"/>
          <w:szCs w:val="24"/>
          <w:u w:val="single"/>
        </w:rPr>
        <w:t>офіційному веб сайті виконавця https://tec4.kiev.ua/</w:t>
      </w:r>
    </w:p>
    <w:p w:rsidR="001474DF" w:rsidRPr="0076783C" w:rsidRDefault="001474DF" w:rsidP="001474DF">
      <w:pPr>
        <w:spacing w:after="0" w:line="20" w:lineRule="atLeast"/>
        <w:ind w:right="57"/>
        <w:rPr>
          <w:rFonts w:ascii="Times New Roman" w:hAnsi="Times New Roman"/>
          <w:sz w:val="16"/>
          <w:szCs w:val="16"/>
        </w:rPr>
      </w:pPr>
      <w:r w:rsidRPr="0076783C">
        <w:rPr>
          <w:rFonts w:ascii="Times New Roman" w:hAnsi="Times New Roman"/>
          <w:sz w:val="16"/>
          <w:szCs w:val="16"/>
        </w:rPr>
        <w:t>(</w:t>
      </w:r>
      <w:proofErr w:type="spellStart"/>
      <w:r w:rsidRPr="0076783C">
        <w:rPr>
          <w:rFonts w:ascii="Times New Roman" w:hAnsi="Times New Roman"/>
          <w:sz w:val="16"/>
          <w:szCs w:val="16"/>
        </w:rPr>
        <w:t>назваофіційного</w:t>
      </w:r>
      <w:proofErr w:type="spellEnd"/>
      <w:r w:rsidRPr="0076783C">
        <w:rPr>
          <w:rFonts w:ascii="Times New Roman" w:hAnsi="Times New Roman"/>
          <w:sz w:val="16"/>
          <w:szCs w:val="16"/>
        </w:rPr>
        <w:t xml:space="preserve"> </w:t>
      </w:r>
      <w:proofErr w:type="spellStart"/>
      <w:r w:rsidRPr="0076783C">
        <w:rPr>
          <w:rFonts w:ascii="Times New Roman" w:hAnsi="Times New Roman"/>
          <w:sz w:val="16"/>
          <w:szCs w:val="16"/>
        </w:rPr>
        <w:t>веб-сайту</w:t>
      </w:r>
      <w:proofErr w:type="spellEnd"/>
      <w:r w:rsidRPr="0076783C">
        <w:rPr>
          <w:rFonts w:ascii="Times New Roman" w:hAnsi="Times New Roman"/>
          <w:sz w:val="16"/>
          <w:szCs w:val="16"/>
        </w:rPr>
        <w:t xml:space="preserve"> органу </w:t>
      </w:r>
      <w:proofErr w:type="spellStart"/>
      <w:r w:rsidRPr="0076783C">
        <w:rPr>
          <w:rFonts w:ascii="Times New Roman" w:hAnsi="Times New Roman"/>
          <w:sz w:val="16"/>
          <w:szCs w:val="16"/>
        </w:rPr>
        <w:t>місцевогосамоврядування</w:t>
      </w:r>
      <w:proofErr w:type="spellEnd"/>
      <w:r w:rsidRPr="0076783C">
        <w:rPr>
          <w:rFonts w:ascii="Times New Roman" w:hAnsi="Times New Roman"/>
          <w:sz w:val="16"/>
          <w:szCs w:val="16"/>
        </w:rPr>
        <w:t xml:space="preserve"> та/</w:t>
      </w:r>
      <w:proofErr w:type="spellStart"/>
      <w:r w:rsidRPr="0076783C">
        <w:rPr>
          <w:rFonts w:ascii="Times New Roman" w:hAnsi="Times New Roman"/>
          <w:sz w:val="16"/>
          <w:szCs w:val="16"/>
        </w:rPr>
        <w:t>або</w:t>
      </w:r>
      <w:proofErr w:type="spellEnd"/>
      <w:r w:rsidRPr="0076783C">
        <w:rPr>
          <w:rFonts w:ascii="Times New Roman" w:hAnsi="Times New Roman"/>
          <w:sz w:val="16"/>
          <w:szCs w:val="16"/>
        </w:rPr>
        <w:t xml:space="preserve"> </w:t>
      </w:r>
      <w:proofErr w:type="spellStart"/>
      <w:r w:rsidRPr="0076783C">
        <w:rPr>
          <w:rFonts w:ascii="Times New Roman" w:hAnsi="Times New Roman"/>
          <w:sz w:val="16"/>
          <w:szCs w:val="16"/>
        </w:rPr>
        <w:t>веб-сайту</w:t>
      </w:r>
      <w:proofErr w:type="spellEnd"/>
      <w:r w:rsidRPr="0076783C">
        <w:rPr>
          <w:rFonts w:ascii="Times New Roman" w:hAnsi="Times New Roman"/>
          <w:sz w:val="16"/>
          <w:szCs w:val="16"/>
        </w:rPr>
        <w:t xml:space="preserve"> </w:t>
      </w:r>
      <w:proofErr w:type="spellStart"/>
      <w:r w:rsidRPr="0076783C">
        <w:rPr>
          <w:rFonts w:ascii="Times New Roman" w:hAnsi="Times New Roman"/>
          <w:sz w:val="16"/>
          <w:szCs w:val="16"/>
        </w:rPr>
        <w:t>виконавця</w:t>
      </w:r>
      <w:proofErr w:type="spellEnd"/>
      <w:r w:rsidRPr="0076783C">
        <w:rPr>
          <w:rFonts w:ascii="Times New Roman" w:hAnsi="Times New Roman"/>
          <w:sz w:val="16"/>
          <w:szCs w:val="16"/>
        </w:rPr>
        <w:t>)</w:t>
      </w:r>
    </w:p>
    <w:p w:rsidR="006C01FD" w:rsidRDefault="006C01FD" w:rsidP="001474DF">
      <w:pPr>
        <w:pStyle w:val="a3"/>
        <w:spacing w:before="0" w:line="20" w:lineRule="atLeast"/>
        <w:ind w:left="57" w:right="57"/>
        <w:jc w:val="both"/>
        <w:rPr>
          <w:rFonts w:ascii="Times New Roman" w:hAnsi="Times New Roman"/>
          <w:sz w:val="24"/>
          <w:szCs w:val="24"/>
        </w:rPr>
      </w:pPr>
    </w:p>
    <w:p w:rsidR="001474DF" w:rsidRPr="0076783C" w:rsidRDefault="006C01FD" w:rsidP="001474DF">
      <w:pPr>
        <w:pStyle w:val="a3"/>
        <w:spacing w:before="0" w:line="20" w:lineRule="atLeast"/>
        <w:ind w:left="57" w:right="57"/>
        <w:jc w:val="both"/>
        <w:rPr>
          <w:rFonts w:ascii="Times New Roman" w:hAnsi="Times New Roman"/>
          <w:sz w:val="16"/>
          <w:szCs w:val="16"/>
        </w:rPr>
      </w:pPr>
      <w:r>
        <w:rPr>
          <w:rFonts w:ascii="Times New Roman" w:hAnsi="Times New Roman"/>
          <w:sz w:val="24"/>
          <w:szCs w:val="24"/>
        </w:rPr>
        <w:t xml:space="preserve">приєднуюсь до договору про надання послуг з постачання теплової енергії з </w:t>
      </w:r>
    </w:p>
    <w:p w:rsidR="006C01FD" w:rsidRPr="001474DF" w:rsidRDefault="001474DF" w:rsidP="006C01FD">
      <w:pPr>
        <w:spacing w:after="0" w:line="20" w:lineRule="atLeast"/>
        <w:ind w:left="57" w:right="57"/>
        <w:jc w:val="both"/>
        <w:rPr>
          <w:rFonts w:ascii="Times New Roman" w:hAnsi="Times New Roman"/>
          <w:b/>
          <w:i/>
          <w:sz w:val="24"/>
          <w:szCs w:val="24"/>
          <w:u w:val="single"/>
          <w:lang w:val="uk-UA"/>
        </w:rPr>
      </w:pPr>
      <w:r w:rsidRPr="001474DF">
        <w:rPr>
          <w:rFonts w:ascii="Times New Roman" w:hAnsi="Times New Roman"/>
          <w:b/>
          <w:i/>
          <w:sz w:val="24"/>
          <w:szCs w:val="24"/>
          <w:u w:val="single"/>
          <w:lang w:val="uk-UA"/>
        </w:rPr>
        <w:t>Товариством з обмеженою відповідальністю «ЄВРО-РЕКОНСТРУКЦІЯ»</w:t>
      </w:r>
    </w:p>
    <w:p w:rsidR="006C01FD" w:rsidRPr="001474DF" w:rsidRDefault="006C01FD" w:rsidP="006C01FD">
      <w:pPr>
        <w:spacing w:after="0" w:line="20" w:lineRule="atLeast"/>
        <w:ind w:left="57" w:right="57" w:firstLine="567"/>
        <w:jc w:val="center"/>
        <w:rPr>
          <w:rFonts w:ascii="Times New Roman" w:hAnsi="Times New Roman"/>
          <w:sz w:val="16"/>
          <w:szCs w:val="16"/>
        </w:rPr>
      </w:pPr>
      <w:r w:rsidRPr="001474DF">
        <w:rPr>
          <w:rFonts w:ascii="Times New Roman" w:hAnsi="Times New Roman"/>
          <w:sz w:val="16"/>
          <w:szCs w:val="16"/>
        </w:rPr>
        <w:t>(</w:t>
      </w:r>
      <w:proofErr w:type="spellStart"/>
      <w:r w:rsidRPr="001474DF">
        <w:rPr>
          <w:rFonts w:ascii="Times New Roman" w:hAnsi="Times New Roman"/>
          <w:sz w:val="16"/>
          <w:szCs w:val="16"/>
        </w:rPr>
        <w:t>назвавиконавця</w:t>
      </w:r>
      <w:proofErr w:type="spellEnd"/>
      <w:r w:rsidRPr="001474DF">
        <w:rPr>
          <w:rFonts w:ascii="Times New Roman" w:hAnsi="Times New Roman"/>
          <w:sz w:val="16"/>
          <w:szCs w:val="16"/>
        </w:rPr>
        <w:t>)</w:t>
      </w:r>
    </w:p>
    <w:p w:rsidR="006C01FD" w:rsidRDefault="006C01FD" w:rsidP="006C01FD">
      <w:pPr>
        <w:pStyle w:val="a3"/>
        <w:spacing w:before="0" w:line="20" w:lineRule="atLeast"/>
        <w:ind w:left="57" w:right="57" w:firstLine="0"/>
        <w:jc w:val="both"/>
        <w:rPr>
          <w:rFonts w:ascii="Times New Roman" w:hAnsi="Times New Roman"/>
          <w:sz w:val="24"/>
          <w:szCs w:val="24"/>
        </w:rPr>
      </w:pPr>
      <w:r>
        <w:rPr>
          <w:rFonts w:ascii="Times New Roman" w:hAnsi="Times New Roman"/>
          <w:sz w:val="24"/>
          <w:szCs w:val="24"/>
        </w:rPr>
        <w:t>з такими нижченаведеними даними.</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 Інформація про споживача:</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 найменування/прізвище, ім’я та по батькові (за наявності) ________</w:t>
      </w:r>
    </w:p>
    <w:p w:rsidR="006C01FD" w:rsidRDefault="006C01FD" w:rsidP="006C01FD">
      <w:pPr>
        <w:pStyle w:val="a3"/>
        <w:spacing w:before="0" w:line="20" w:lineRule="atLeast"/>
        <w:ind w:left="57" w:right="57" w:firstLine="0"/>
        <w:jc w:val="both"/>
        <w:rPr>
          <w:rFonts w:ascii="Times New Roman" w:hAnsi="Times New Roman"/>
          <w:sz w:val="24"/>
          <w:szCs w:val="24"/>
        </w:rPr>
      </w:pPr>
      <w:r>
        <w:rPr>
          <w:rFonts w:ascii="Times New Roman" w:hAnsi="Times New Roman"/>
          <w:sz w:val="24"/>
          <w:szCs w:val="24"/>
        </w:rPr>
        <w:t>________________________________________________________________</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ідентифікаційний номер (код згідно з ЄДРПОУ) __________________</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адреса ______________________________________________________</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номер телефону ______________________________________________</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адреса електронної пошти _____________________________________</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 адреса приміщення споживача:</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вулиця _____________________________________________________</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номер будинку _________ номер квартири (приміщення) __________</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населений пункт _____________________________________________</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район ______________________________________________________</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область _____________________________________________________</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індекс ______________________________________________________;</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 опалювана площа (об’єм) приміщення споживача — _____ кв. метрів (___________ куб. метрів).</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 Послуга надається за допомогою систем (необхідне підкреслити):</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автономного теплопостачання;</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індивідуального теплового пункту багатоквартирного будинку;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за межами будинку.</w:t>
      </w: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3. Приміщення споживача обладнане вузлом (вузлами) розподільного обліку теплової енергії (приладами-розподілювачами теплової енергії) </w:t>
      </w:r>
    </w:p>
    <w:tbl>
      <w:tblPr>
        <w:tblW w:w="5000" w:type="pct"/>
        <w:tblBorders>
          <w:top w:val="single" w:sz="4" w:space="0" w:color="000000"/>
          <w:bottom w:val="single" w:sz="4" w:space="0" w:color="000000"/>
          <w:insideH w:val="single" w:sz="4" w:space="0" w:color="000000"/>
          <w:insideV w:val="single" w:sz="4" w:space="0" w:color="000000"/>
        </w:tblBorders>
        <w:tblLook w:val="04A0"/>
      </w:tblPr>
      <w:tblGrid>
        <w:gridCol w:w="649"/>
        <w:gridCol w:w="1812"/>
        <w:gridCol w:w="869"/>
        <w:gridCol w:w="2322"/>
        <w:gridCol w:w="1282"/>
        <w:gridCol w:w="1172"/>
        <w:gridCol w:w="1547"/>
        <w:gridCol w:w="769"/>
      </w:tblGrid>
      <w:tr w:rsidR="001474DF" w:rsidTr="006C01FD">
        <w:trPr>
          <w:trHeight w:val="20"/>
        </w:trPr>
        <w:tc>
          <w:tcPr>
            <w:tcW w:w="606" w:type="pct"/>
            <w:tcBorders>
              <w:top w:val="single" w:sz="4" w:space="0" w:color="000000"/>
              <w:left w:val="nil"/>
              <w:bottom w:val="single" w:sz="4" w:space="0" w:color="000000"/>
              <w:right w:val="single" w:sz="4" w:space="0" w:color="000000"/>
            </w:tcBorders>
            <w:shd w:val="clear" w:color="auto" w:fill="FFFFFF"/>
            <w:vAlign w:val="center"/>
            <w:hideMark/>
          </w:tcPr>
          <w:p w:rsidR="006C01FD" w:rsidRPr="001474DF" w:rsidRDefault="001474DF">
            <w:pPr>
              <w:spacing w:after="0" w:line="20" w:lineRule="atLeast"/>
              <w:ind w:left="57" w:right="57"/>
              <w:jc w:val="center"/>
              <w:rPr>
                <w:rFonts w:ascii="Times New Roman" w:hAnsi="Times New Roman"/>
                <w:sz w:val="18"/>
                <w:szCs w:val="18"/>
              </w:rPr>
            </w:pPr>
            <w:proofErr w:type="spellStart"/>
            <w:r w:rsidRPr="001474DF">
              <w:rPr>
                <w:rFonts w:ascii="Times New Roman" w:hAnsi="Times New Roman"/>
                <w:sz w:val="18"/>
                <w:szCs w:val="18"/>
              </w:rPr>
              <w:t>Поряд-</w:t>
            </w:r>
            <w:r w:rsidR="006C01FD" w:rsidRPr="001474DF">
              <w:rPr>
                <w:rFonts w:ascii="Times New Roman" w:hAnsi="Times New Roman"/>
                <w:sz w:val="18"/>
                <w:szCs w:val="18"/>
              </w:rPr>
              <w:t>ковий</w:t>
            </w:r>
            <w:proofErr w:type="spellEnd"/>
            <w:r w:rsidR="006C01FD" w:rsidRPr="001474DF">
              <w:rPr>
                <w:rFonts w:ascii="Times New Roman" w:hAnsi="Times New Roman"/>
                <w:sz w:val="18"/>
                <w:szCs w:val="18"/>
              </w:rPr>
              <w:t xml:space="preserve"> номер</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01FD" w:rsidRPr="001474DF" w:rsidRDefault="006C01FD">
            <w:pPr>
              <w:spacing w:after="0" w:line="20" w:lineRule="atLeast"/>
              <w:ind w:left="57" w:right="57"/>
              <w:jc w:val="center"/>
              <w:rPr>
                <w:rFonts w:ascii="Times New Roman" w:hAnsi="Times New Roman"/>
                <w:sz w:val="18"/>
                <w:szCs w:val="18"/>
              </w:rPr>
            </w:pPr>
            <w:r w:rsidRPr="001474DF">
              <w:rPr>
                <w:rFonts w:ascii="Times New Roman" w:hAnsi="Times New Roman"/>
                <w:sz w:val="18"/>
                <w:szCs w:val="18"/>
              </w:rPr>
              <w:t xml:space="preserve">Вид </w:t>
            </w:r>
            <w:proofErr w:type="spellStart"/>
            <w:r w:rsidRPr="001474DF">
              <w:rPr>
                <w:rFonts w:ascii="Times New Roman" w:hAnsi="Times New Roman"/>
                <w:sz w:val="18"/>
                <w:szCs w:val="18"/>
              </w:rPr>
              <w:t>приладуоблікутепловоїенергії</w:t>
            </w:r>
            <w:proofErr w:type="spellEnd"/>
            <w:r w:rsidRPr="001474DF">
              <w:rPr>
                <w:rFonts w:ascii="Times New Roman" w:hAnsi="Times New Roman"/>
                <w:sz w:val="18"/>
                <w:szCs w:val="18"/>
              </w:rPr>
              <w:t xml:space="preserve"> (</w:t>
            </w:r>
            <w:proofErr w:type="spellStart"/>
            <w:r w:rsidRPr="001474DF">
              <w:rPr>
                <w:rFonts w:ascii="Times New Roman" w:hAnsi="Times New Roman"/>
                <w:sz w:val="18"/>
                <w:szCs w:val="18"/>
              </w:rPr>
              <w:t>вузолобліку</w:t>
            </w:r>
            <w:proofErr w:type="spellEnd"/>
            <w:r w:rsidRPr="001474DF">
              <w:rPr>
                <w:rFonts w:ascii="Times New Roman" w:hAnsi="Times New Roman"/>
                <w:sz w:val="18"/>
                <w:szCs w:val="18"/>
              </w:rPr>
              <w:t xml:space="preserve">/ </w:t>
            </w:r>
            <w:r w:rsidRPr="001474DF">
              <w:rPr>
                <w:rFonts w:ascii="Times New Roman" w:hAnsi="Times New Roman"/>
                <w:sz w:val="18"/>
                <w:szCs w:val="18"/>
              </w:rPr>
              <w:br/>
            </w:r>
            <w:proofErr w:type="spellStart"/>
            <w:r w:rsidRPr="001474DF">
              <w:rPr>
                <w:rFonts w:ascii="Times New Roman" w:hAnsi="Times New Roman"/>
                <w:sz w:val="18"/>
                <w:szCs w:val="18"/>
              </w:rPr>
              <w:t>прилад</w:t>
            </w:r>
            <w:proofErr w:type="spellEnd"/>
            <w:r w:rsidRPr="001474DF">
              <w:rPr>
                <w:rFonts w:ascii="Times New Roman" w:hAnsi="Times New Roman"/>
                <w:sz w:val="18"/>
                <w:szCs w:val="18"/>
              </w:rPr>
              <w:t xml:space="preserve">- </w:t>
            </w:r>
            <w:proofErr w:type="spellStart"/>
            <w:r w:rsidRPr="001474DF">
              <w:rPr>
                <w:rFonts w:ascii="Times New Roman" w:hAnsi="Times New Roman"/>
                <w:sz w:val="18"/>
                <w:szCs w:val="18"/>
              </w:rPr>
              <w:t>розподілювач</w:t>
            </w:r>
            <w:proofErr w:type="spellEnd"/>
            <w:r w:rsidRPr="001474DF">
              <w:rPr>
                <w:rFonts w:ascii="Times New Roman" w:hAnsi="Times New Roman"/>
                <w:sz w:val="18"/>
                <w:szCs w:val="18"/>
              </w:rPr>
              <w:t>)</w:t>
            </w:r>
          </w:p>
        </w:tc>
        <w:tc>
          <w:tcPr>
            <w:tcW w:w="5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01FD" w:rsidRPr="001474DF" w:rsidRDefault="006C01FD">
            <w:pPr>
              <w:spacing w:after="0" w:line="20" w:lineRule="atLeast"/>
              <w:ind w:left="57" w:right="57"/>
              <w:jc w:val="center"/>
              <w:rPr>
                <w:rFonts w:ascii="Times New Roman" w:hAnsi="Times New Roman"/>
                <w:sz w:val="18"/>
                <w:szCs w:val="18"/>
              </w:rPr>
            </w:pPr>
            <w:proofErr w:type="spellStart"/>
            <w:r w:rsidRPr="001474DF">
              <w:rPr>
                <w:rFonts w:ascii="Times New Roman" w:hAnsi="Times New Roman"/>
                <w:sz w:val="18"/>
                <w:szCs w:val="18"/>
              </w:rPr>
              <w:t>Заводський</w:t>
            </w:r>
            <w:proofErr w:type="spellEnd"/>
            <w:r w:rsidRPr="001474DF">
              <w:rPr>
                <w:rFonts w:ascii="Times New Roman" w:hAnsi="Times New Roman"/>
                <w:sz w:val="18"/>
                <w:szCs w:val="18"/>
              </w:rPr>
              <w:t xml:space="preserve"> номер</w:t>
            </w:r>
          </w:p>
        </w:tc>
        <w:tc>
          <w:tcPr>
            <w:tcW w:w="71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01FD" w:rsidRPr="001474DF" w:rsidRDefault="006C01FD">
            <w:pPr>
              <w:spacing w:after="0" w:line="20" w:lineRule="atLeast"/>
              <w:ind w:left="57" w:right="57"/>
              <w:jc w:val="center"/>
              <w:rPr>
                <w:rFonts w:ascii="Times New Roman" w:hAnsi="Times New Roman"/>
                <w:sz w:val="18"/>
                <w:szCs w:val="18"/>
              </w:rPr>
            </w:pPr>
            <w:proofErr w:type="spellStart"/>
            <w:r w:rsidRPr="001474DF">
              <w:rPr>
                <w:rFonts w:ascii="Times New Roman" w:hAnsi="Times New Roman"/>
                <w:sz w:val="18"/>
                <w:szCs w:val="18"/>
              </w:rPr>
              <w:t>Показаннязасобувимірювальноїтехніки</w:t>
            </w:r>
            <w:proofErr w:type="spellEnd"/>
            <w:r w:rsidRPr="001474DF">
              <w:rPr>
                <w:rFonts w:ascii="Times New Roman" w:hAnsi="Times New Roman"/>
                <w:sz w:val="18"/>
                <w:szCs w:val="18"/>
              </w:rPr>
              <w:t xml:space="preserve">/ </w:t>
            </w:r>
            <w:proofErr w:type="spellStart"/>
            <w:r w:rsidRPr="001474DF">
              <w:rPr>
                <w:rFonts w:ascii="Times New Roman" w:hAnsi="Times New Roman"/>
                <w:sz w:val="18"/>
                <w:szCs w:val="18"/>
              </w:rPr>
              <w:t>приладу</w:t>
            </w:r>
            <w:proofErr w:type="spellEnd"/>
            <w:r w:rsidRPr="001474DF">
              <w:rPr>
                <w:rFonts w:ascii="Times New Roman" w:hAnsi="Times New Roman"/>
                <w:sz w:val="18"/>
                <w:szCs w:val="18"/>
              </w:rPr>
              <w:t xml:space="preserve">- </w:t>
            </w:r>
            <w:proofErr w:type="spellStart"/>
            <w:r w:rsidRPr="001474DF">
              <w:rPr>
                <w:rFonts w:ascii="Times New Roman" w:hAnsi="Times New Roman"/>
                <w:sz w:val="18"/>
                <w:szCs w:val="18"/>
              </w:rPr>
              <w:t>розподілювача</w:t>
            </w:r>
            <w:proofErr w:type="spellEnd"/>
            <w:r w:rsidRPr="001474DF">
              <w:rPr>
                <w:rFonts w:ascii="Times New Roman" w:hAnsi="Times New Roman"/>
                <w:sz w:val="18"/>
                <w:szCs w:val="18"/>
              </w:rPr>
              <w:t xml:space="preserve"> на дату </w:t>
            </w:r>
            <w:proofErr w:type="spellStart"/>
            <w:r w:rsidRPr="001474DF">
              <w:rPr>
                <w:rFonts w:ascii="Times New Roman" w:hAnsi="Times New Roman"/>
                <w:sz w:val="18"/>
                <w:szCs w:val="18"/>
              </w:rPr>
              <w:t>укладення</w:t>
            </w:r>
            <w:proofErr w:type="spellEnd"/>
            <w:r w:rsidRPr="001474DF">
              <w:rPr>
                <w:rFonts w:ascii="Times New Roman" w:hAnsi="Times New Roman"/>
                <w:sz w:val="18"/>
                <w:szCs w:val="18"/>
              </w:rPr>
              <w:t xml:space="preserve"> договору</w:t>
            </w: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01FD" w:rsidRPr="001474DF" w:rsidRDefault="006C01FD">
            <w:pPr>
              <w:spacing w:after="0" w:line="20" w:lineRule="atLeast"/>
              <w:ind w:left="57" w:right="57"/>
              <w:jc w:val="center"/>
              <w:rPr>
                <w:rFonts w:ascii="Times New Roman" w:hAnsi="Times New Roman"/>
                <w:sz w:val="18"/>
                <w:szCs w:val="18"/>
              </w:rPr>
            </w:pPr>
            <w:proofErr w:type="spellStart"/>
            <w:r w:rsidRPr="001474DF">
              <w:rPr>
                <w:rFonts w:ascii="Times New Roman" w:hAnsi="Times New Roman"/>
                <w:sz w:val="18"/>
                <w:szCs w:val="18"/>
              </w:rPr>
              <w:t>Місцевстановлення</w:t>
            </w:r>
            <w:proofErr w:type="spellEnd"/>
          </w:p>
        </w:tc>
        <w:tc>
          <w:tcPr>
            <w:tcW w:w="50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01FD" w:rsidRPr="001474DF" w:rsidRDefault="006C01FD">
            <w:pPr>
              <w:spacing w:after="0" w:line="20" w:lineRule="atLeast"/>
              <w:ind w:left="57" w:right="57"/>
              <w:jc w:val="center"/>
              <w:rPr>
                <w:rFonts w:ascii="Times New Roman" w:hAnsi="Times New Roman"/>
                <w:sz w:val="18"/>
                <w:szCs w:val="18"/>
              </w:rPr>
            </w:pPr>
            <w:r w:rsidRPr="001474DF">
              <w:rPr>
                <w:rFonts w:ascii="Times New Roman" w:hAnsi="Times New Roman"/>
                <w:sz w:val="18"/>
                <w:szCs w:val="18"/>
              </w:rPr>
              <w:t xml:space="preserve">Дата </w:t>
            </w:r>
            <w:proofErr w:type="spellStart"/>
            <w:r w:rsidRPr="001474DF">
              <w:rPr>
                <w:rFonts w:ascii="Times New Roman" w:hAnsi="Times New Roman"/>
                <w:sz w:val="18"/>
                <w:szCs w:val="18"/>
              </w:rPr>
              <w:t>останньоїповірки</w:t>
            </w:r>
            <w:proofErr w:type="spellEnd"/>
          </w:p>
        </w:tc>
        <w:tc>
          <w:tcPr>
            <w:tcW w:w="75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01FD" w:rsidRPr="001474DF" w:rsidRDefault="006C01FD">
            <w:pPr>
              <w:spacing w:after="0" w:line="20" w:lineRule="atLeast"/>
              <w:ind w:left="57" w:right="57"/>
              <w:jc w:val="center"/>
              <w:rPr>
                <w:rFonts w:ascii="Times New Roman" w:hAnsi="Times New Roman"/>
                <w:sz w:val="18"/>
                <w:szCs w:val="18"/>
              </w:rPr>
            </w:pPr>
            <w:proofErr w:type="spellStart"/>
            <w:r w:rsidRPr="001474DF">
              <w:rPr>
                <w:rFonts w:ascii="Times New Roman" w:hAnsi="Times New Roman"/>
                <w:sz w:val="18"/>
                <w:szCs w:val="18"/>
              </w:rPr>
              <w:t>Міжповірочнийінтервал</w:t>
            </w:r>
            <w:proofErr w:type="spellEnd"/>
            <w:r w:rsidRPr="001474DF">
              <w:rPr>
                <w:rFonts w:ascii="Times New Roman" w:hAnsi="Times New Roman"/>
                <w:sz w:val="18"/>
                <w:szCs w:val="18"/>
              </w:rPr>
              <w:t xml:space="preserve">, </w:t>
            </w:r>
            <w:proofErr w:type="spellStart"/>
            <w:r w:rsidRPr="001474DF">
              <w:rPr>
                <w:rFonts w:ascii="Times New Roman" w:hAnsi="Times New Roman"/>
                <w:sz w:val="18"/>
                <w:szCs w:val="18"/>
              </w:rPr>
              <w:t>років</w:t>
            </w:r>
            <w:proofErr w:type="spellEnd"/>
          </w:p>
        </w:tc>
        <w:tc>
          <w:tcPr>
            <w:tcW w:w="493" w:type="pct"/>
            <w:tcBorders>
              <w:top w:val="single" w:sz="4" w:space="0" w:color="000000"/>
              <w:left w:val="single" w:sz="4" w:space="0" w:color="000000"/>
              <w:bottom w:val="single" w:sz="4" w:space="0" w:color="000000"/>
              <w:right w:val="nil"/>
            </w:tcBorders>
            <w:shd w:val="clear" w:color="auto" w:fill="FFFFFF"/>
            <w:vAlign w:val="center"/>
            <w:hideMark/>
          </w:tcPr>
          <w:p w:rsidR="006C01FD" w:rsidRPr="001474DF" w:rsidRDefault="006C01FD">
            <w:pPr>
              <w:spacing w:after="0" w:line="20" w:lineRule="atLeast"/>
              <w:ind w:left="57" w:right="57"/>
              <w:jc w:val="center"/>
              <w:rPr>
                <w:rFonts w:ascii="Times New Roman" w:hAnsi="Times New Roman"/>
                <w:sz w:val="18"/>
                <w:szCs w:val="18"/>
              </w:rPr>
            </w:pPr>
            <w:proofErr w:type="spellStart"/>
            <w:r w:rsidRPr="001474DF">
              <w:rPr>
                <w:rFonts w:ascii="Times New Roman" w:hAnsi="Times New Roman"/>
                <w:sz w:val="18"/>
                <w:szCs w:val="18"/>
              </w:rPr>
              <w:t>Примітка</w:t>
            </w:r>
            <w:proofErr w:type="spellEnd"/>
          </w:p>
        </w:tc>
      </w:tr>
    </w:tbl>
    <w:p w:rsidR="006C01FD" w:rsidRDefault="006C01FD" w:rsidP="006C01FD">
      <w:pPr>
        <w:pStyle w:val="a3"/>
        <w:spacing w:before="0" w:line="20" w:lineRule="atLeast"/>
        <w:ind w:left="57" w:right="57"/>
        <w:jc w:val="both"/>
        <w:rPr>
          <w:rFonts w:ascii="Times New Roman" w:hAnsi="Times New Roman"/>
          <w:sz w:val="24"/>
          <w:szCs w:val="24"/>
        </w:rPr>
      </w:pPr>
    </w:p>
    <w:p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Відмітка про підписання споживачем цієї заяви-приєднання</w:t>
      </w:r>
    </w:p>
    <w:tbl>
      <w:tblPr>
        <w:tblW w:w="0" w:type="auto"/>
        <w:tblLook w:val="01E0"/>
      </w:tblPr>
      <w:tblGrid>
        <w:gridCol w:w="3140"/>
        <w:gridCol w:w="3391"/>
        <w:gridCol w:w="3783"/>
      </w:tblGrid>
      <w:tr w:rsidR="006C01FD" w:rsidTr="001474DF">
        <w:trPr>
          <w:trHeight w:val="671"/>
        </w:trPr>
        <w:tc>
          <w:tcPr>
            <w:tcW w:w="3140" w:type="dxa"/>
            <w:hideMark/>
          </w:tcPr>
          <w:p w:rsidR="006C01FD" w:rsidRPr="001474DF" w:rsidRDefault="006C01FD">
            <w:pPr>
              <w:spacing w:after="0" w:line="20" w:lineRule="atLeast"/>
              <w:ind w:left="57" w:right="57"/>
              <w:jc w:val="center"/>
              <w:rPr>
                <w:rFonts w:ascii="Times New Roman" w:hAnsi="Times New Roman"/>
                <w:b/>
                <w:sz w:val="20"/>
                <w:szCs w:val="20"/>
              </w:rPr>
            </w:pPr>
            <w:r w:rsidRPr="001474DF">
              <w:rPr>
                <w:rFonts w:ascii="Times New Roman" w:hAnsi="Times New Roman"/>
                <w:sz w:val="20"/>
                <w:szCs w:val="20"/>
              </w:rPr>
              <w:t>______________</w:t>
            </w:r>
            <w:r w:rsidRPr="001474DF">
              <w:rPr>
                <w:rFonts w:ascii="Times New Roman" w:hAnsi="Times New Roman"/>
                <w:sz w:val="20"/>
                <w:szCs w:val="20"/>
              </w:rPr>
              <w:br/>
              <w:t>(дата)</w:t>
            </w:r>
          </w:p>
        </w:tc>
        <w:tc>
          <w:tcPr>
            <w:tcW w:w="3391" w:type="dxa"/>
            <w:hideMark/>
          </w:tcPr>
          <w:p w:rsidR="006C01FD" w:rsidRPr="001474DF" w:rsidRDefault="006C01FD">
            <w:pPr>
              <w:spacing w:after="0" w:line="20" w:lineRule="atLeast"/>
              <w:ind w:left="57" w:right="57"/>
              <w:jc w:val="center"/>
              <w:rPr>
                <w:rFonts w:ascii="Times New Roman" w:hAnsi="Times New Roman"/>
                <w:b/>
                <w:sz w:val="20"/>
                <w:szCs w:val="20"/>
              </w:rPr>
            </w:pPr>
            <w:r w:rsidRPr="001474DF">
              <w:rPr>
                <w:rFonts w:ascii="Times New Roman" w:hAnsi="Times New Roman"/>
                <w:sz w:val="20"/>
                <w:szCs w:val="20"/>
              </w:rPr>
              <w:t>_____________________</w:t>
            </w:r>
            <w:r w:rsidRPr="001474DF">
              <w:rPr>
                <w:rFonts w:ascii="Times New Roman" w:hAnsi="Times New Roman"/>
                <w:sz w:val="20"/>
                <w:szCs w:val="20"/>
              </w:rPr>
              <w:br/>
              <w:t>(</w:t>
            </w:r>
            <w:proofErr w:type="spellStart"/>
            <w:r w:rsidRPr="001474DF">
              <w:rPr>
                <w:rFonts w:ascii="Times New Roman" w:hAnsi="Times New Roman"/>
                <w:sz w:val="20"/>
                <w:szCs w:val="20"/>
              </w:rPr>
              <w:t>особистийпідпис</w:t>
            </w:r>
            <w:proofErr w:type="spellEnd"/>
            <w:r w:rsidRPr="001474DF">
              <w:rPr>
                <w:rFonts w:ascii="Times New Roman" w:hAnsi="Times New Roman"/>
                <w:sz w:val="20"/>
                <w:szCs w:val="20"/>
              </w:rPr>
              <w:t>)</w:t>
            </w:r>
          </w:p>
        </w:tc>
        <w:tc>
          <w:tcPr>
            <w:tcW w:w="3783" w:type="dxa"/>
          </w:tcPr>
          <w:p w:rsidR="006C01FD" w:rsidRPr="001474DF" w:rsidRDefault="006C01FD" w:rsidP="001474DF">
            <w:pPr>
              <w:spacing w:after="0" w:line="20" w:lineRule="atLeast"/>
              <w:ind w:left="57" w:right="57"/>
              <w:jc w:val="center"/>
              <w:rPr>
                <w:rFonts w:ascii="Times New Roman" w:hAnsi="Times New Roman"/>
                <w:b/>
                <w:sz w:val="20"/>
                <w:szCs w:val="20"/>
              </w:rPr>
            </w:pPr>
            <w:r w:rsidRPr="001474DF">
              <w:rPr>
                <w:rFonts w:ascii="Times New Roman" w:hAnsi="Times New Roman"/>
                <w:sz w:val="20"/>
                <w:szCs w:val="20"/>
              </w:rPr>
              <w:t>______________________</w:t>
            </w:r>
            <w:r w:rsidRPr="001474DF">
              <w:rPr>
                <w:rFonts w:ascii="Times New Roman" w:hAnsi="Times New Roman"/>
                <w:sz w:val="20"/>
                <w:szCs w:val="20"/>
              </w:rPr>
              <w:br/>
              <w:t>(</w:t>
            </w:r>
            <w:proofErr w:type="spellStart"/>
            <w:r w:rsidRPr="001474DF">
              <w:rPr>
                <w:rFonts w:ascii="Times New Roman" w:hAnsi="Times New Roman"/>
                <w:sz w:val="20"/>
                <w:szCs w:val="20"/>
              </w:rPr>
              <w:t>прізвище</w:t>
            </w:r>
            <w:proofErr w:type="spellEnd"/>
            <w:r w:rsidRPr="001474DF">
              <w:rPr>
                <w:rFonts w:ascii="Times New Roman" w:hAnsi="Times New Roman"/>
                <w:sz w:val="20"/>
                <w:szCs w:val="20"/>
              </w:rPr>
              <w:t xml:space="preserve">, </w:t>
            </w:r>
            <w:proofErr w:type="spellStart"/>
            <w:r w:rsidRPr="001474DF">
              <w:rPr>
                <w:rFonts w:ascii="Times New Roman" w:hAnsi="Times New Roman"/>
                <w:sz w:val="20"/>
                <w:szCs w:val="20"/>
              </w:rPr>
              <w:t>ім’я</w:t>
            </w:r>
            <w:proofErr w:type="spellEnd"/>
            <w:r w:rsidRPr="001474DF">
              <w:rPr>
                <w:rFonts w:ascii="Times New Roman" w:hAnsi="Times New Roman"/>
                <w:sz w:val="20"/>
                <w:szCs w:val="20"/>
              </w:rPr>
              <w:t xml:space="preserve"> та по </w:t>
            </w:r>
            <w:proofErr w:type="spellStart"/>
            <w:r w:rsidRPr="001474DF">
              <w:rPr>
                <w:rFonts w:ascii="Times New Roman" w:hAnsi="Times New Roman"/>
                <w:sz w:val="20"/>
                <w:szCs w:val="20"/>
              </w:rPr>
              <w:t>батькові</w:t>
            </w:r>
            <w:proofErr w:type="spellEnd"/>
            <w:r w:rsidRPr="001474DF">
              <w:rPr>
                <w:rFonts w:ascii="Times New Roman" w:hAnsi="Times New Roman"/>
                <w:sz w:val="20"/>
                <w:szCs w:val="20"/>
              </w:rPr>
              <w:br/>
            </w:r>
            <w:proofErr w:type="spellStart"/>
            <w:r w:rsidRPr="001474DF">
              <w:rPr>
                <w:rFonts w:ascii="Times New Roman" w:hAnsi="Times New Roman"/>
                <w:sz w:val="20"/>
                <w:szCs w:val="20"/>
              </w:rPr>
              <w:t>споживача</w:t>
            </w:r>
            <w:proofErr w:type="spellEnd"/>
            <w:r w:rsidRPr="001474DF">
              <w:rPr>
                <w:rFonts w:ascii="Times New Roman" w:hAnsi="Times New Roman"/>
                <w:sz w:val="20"/>
                <w:szCs w:val="20"/>
              </w:rPr>
              <w:t>)</w:t>
            </w:r>
          </w:p>
        </w:tc>
      </w:tr>
    </w:tbl>
    <w:p w:rsidR="007E5A0F" w:rsidRDefault="007E5A0F" w:rsidP="006C01FD">
      <w:pPr>
        <w:ind w:left="-284"/>
      </w:pPr>
    </w:p>
    <w:sectPr w:rsidR="007E5A0F" w:rsidSect="007F4E4E">
      <w:pgSz w:w="11906" w:h="16838"/>
      <w:pgMar w:top="568" w:right="707"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570C5"/>
    <w:multiLevelType w:val="hybridMultilevel"/>
    <w:tmpl w:val="AA5291AC"/>
    <w:lvl w:ilvl="0" w:tplc="20863FFA">
      <w:start w:val="1"/>
      <w:numFmt w:val="bullet"/>
      <w:lvlText w:val="-"/>
      <w:lvlJc w:val="left"/>
      <w:pPr>
        <w:ind w:left="660" w:hanging="360"/>
      </w:pPr>
      <w:rPr>
        <w:rFonts w:ascii="Calibri" w:eastAsiaTheme="minorHAnsi" w:hAnsi="Calibri" w:cs="Calibri" w:hint="default"/>
      </w:rPr>
    </w:lvl>
    <w:lvl w:ilvl="1" w:tplc="04220003" w:tentative="1">
      <w:start w:val="1"/>
      <w:numFmt w:val="bullet"/>
      <w:lvlText w:val="o"/>
      <w:lvlJc w:val="left"/>
      <w:pPr>
        <w:ind w:left="1380" w:hanging="360"/>
      </w:pPr>
      <w:rPr>
        <w:rFonts w:ascii="Courier New" w:hAnsi="Courier New" w:cs="Courier New" w:hint="default"/>
      </w:rPr>
    </w:lvl>
    <w:lvl w:ilvl="2" w:tplc="04220005" w:tentative="1">
      <w:start w:val="1"/>
      <w:numFmt w:val="bullet"/>
      <w:lvlText w:val=""/>
      <w:lvlJc w:val="left"/>
      <w:pPr>
        <w:ind w:left="2100" w:hanging="360"/>
      </w:pPr>
      <w:rPr>
        <w:rFonts w:ascii="Wingdings" w:hAnsi="Wingdings" w:hint="default"/>
      </w:rPr>
    </w:lvl>
    <w:lvl w:ilvl="3" w:tplc="04220001" w:tentative="1">
      <w:start w:val="1"/>
      <w:numFmt w:val="bullet"/>
      <w:lvlText w:val=""/>
      <w:lvlJc w:val="left"/>
      <w:pPr>
        <w:ind w:left="2820" w:hanging="360"/>
      </w:pPr>
      <w:rPr>
        <w:rFonts w:ascii="Symbol" w:hAnsi="Symbol" w:hint="default"/>
      </w:rPr>
    </w:lvl>
    <w:lvl w:ilvl="4" w:tplc="04220003" w:tentative="1">
      <w:start w:val="1"/>
      <w:numFmt w:val="bullet"/>
      <w:lvlText w:val="o"/>
      <w:lvlJc w:val="left"/>
      <w:pPr>
        <w:ind w:left="3540" w:hanging="360"/>
      </w:pPr>
      <w:rPr>
        <w:rFonts w:ascii="Courier New" w:hAnsi="Courier New" w:cs="Courier New" w:hint="default"/>
      </w:rPr>
    </w:lvl>
    <w:lvl w:ilvl="5" w:tplc="04220005" w:tentative="1">
      <w:start w:val="1"/>
      <w:numFmt w:val="bullet"/>
      <w:lvlText w:val=""/>
      <w:lvlJc w:val="left"/>
      <w:pPr>
        <w:ind w:left="4260" w:hanging="360"/>
      </w:pPr>
      <w:rPr>
        <w:rFonts w:ascii="Wingdings" w:hAnsi="Wingdings" w:hint="default"/>
      </w:rPr>
    </w:lvl>
    <w:lvl w:ilvl="6" w:tplc="04220001" w:tentative="1">
      <w:start w:val="1"/>
      <w:numFmt w:val="bullet"/>
      <w:lvlText w:val=""/>
      <w:lvlJc w:val="left"/>
      <w:pPr>
        <w:ind w:left="4980" w:hanging="360"/>
      </w:pPr>
      <w:rPr>
        <w:rFonts w:ascii="Symbol" w:hAnsi="Symbol" w:hint="default"/>
      </w:rPr>
    </w:lvl>
    <w:lvl w:ilvl="7" w:tplc="04220003" w:tentative="1">
      <w:start w:val="1"/>
      <w:numFmt w:val="bullet"/>
      <w:lvlText w:val="o"/>
      <w:lvlJc w:val="left"/>
      <w:pPr>
        <w:ind w:left="5700" w:hanging="360"/>
      </w:pPr>
      <w:rPr>
        <w:rFonts w:ascii="Courier New" w:hAnsi="Courier New" w:cs="Courier New" w:hint="default"/>
      </w:rPr>
    </w:lvl>
    <w:lvl w:ilvl="8" w:tplc="04220005" w:tentative="1">
      <w:start w:val="1"/>
      <w:numFmt w:val="bullet"/>
      <w:lvlText w:val=""/>
      <w:lvlJc w:val="left"/>
      <w:pPr>
        <w:ind w:left="6420" w:hanging="360"/>
      </w:pPr>
      <w:rPr>
        <w:rFonts w:ascii="Wingdings" w:hAnsi="Wingdings" w:hint="default"/>
      </w:rPr>
    </w:lvl>
  </w:abstractNum>
  <w:abstractNum w:abstractNumId="1">
    <w:nsid w:val="64DE5957"/>
    <w:multiLevelType w:val="hybridMultilevel"/>
    <w:tmpl w:val="2F8C7BC8"/>
    <w:lvl w:ilvl="0" w:tplc="661490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proofState w:spelling="clean" w:grammar="clean"/>
  <w:defaultTabStop w:val="708"/>
  <w:hyphenationZone w:val="425"/>
  <w:characterSpacingControl w:val="doNotCompress"/>
  <w:compat>
    <w:useFELayout/>
  </w:compat>
  <w:rsids>
    <w:rsidRoot w:val="006C01FD"/>
    <w:rsid w:val="0005454F"/>
    <w:rsid w:val="000E27A6"/>
    <w:rsid w:val="00125F60"/>
    <w:rsid w:val="001474DF"/>
    <w:rsid w:val="001C2CFB"/>
    <w:rsid w:val="00226809"/>
    <w:rsid w:val="002D489D"/>
    <w:rsid w:val="003A10A7"/>
    <w:rsid w:val="005E229D"/>
    <w:rsid w:val="00690374"/>
    <w:rsid w:val="006A6226"/>
    <w:rsid w:val="006C01FD"/>
    <w:rsid w:val="00760ECA"/>
    <w:rsid w:val="0076783C"/>
    <w:rsid w:val="007B3E87"/>
    <w:rsid w:val="007E5A0F"/>
    <w:rsid w:val="007F4E4E"/>
    <w:rsid w:val="00835F3A"/>
    <w:rsid w:val="00863BA2"/>
    <w:rsid w:val="00915F91"/>
    <w:rsid w:val="009B6995"/>
    <w:rsid w:val="00A43C66"/>
    <w:rsid w:val="00AB4B49"/>
    <w:rsid w:val="00B85962"/>
    <w:rsid w:val="00BC7EC2"/>
    <w:rsid w:val="00C44A05"/>
    <w:rsid w:val="00C52FDE"/>
    <w:rsid w:val="00C96A70"/>
    <w:rsid w:val="00E53BEB"/>
    <w:rsid w:val="00E74B27"/>
    <w:rsid w:val="00E9590D"/>
    <w:rsid w:val="00F03C85"/>
    <w:rsid w:val="00F11E33"/>
    <w:rsid w:val="00F902AE"/>
    <w:rsid w:val="00F95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A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6C01FD"/>
    <w:pPr>
      <w:spacing w:before="120" w:after="0" w:line="240" w:lineRule="auto"/>
      <w:ind w:firstLine="567"/>
    </w:pPr>
    <w:rPr>
      <w:rFonts w:ascii="Antiqua" w:eastAsia="Times New Roman" w:hAnsi="Antiqua" w:cs="Times New Roman"/>
      <w:sz w:val="26"/>
      <w:szCs w:val="20"/>
      <w:lang w:val="uk-UA"/>
    </w:rPr>
  </w:style>
  <w:style w:type="paragraph" w:customStyle="1" w:styleId="a4">
    <w:name w:val="Глава документу"/>
    <w:basedOn w:val="a"/>
    <w:next w:val="a"/>
    <w:uiPriority w:val="99"/>
    <w:rsid w:val="006C01FD"/>
    <w:pPr>
      <w:keepNext/>
      <w:keepLines/>
      <w:spacing w:before="120" w:after="120" w:line="240" w:lineRule="auto"/>
      <w:jc w:val="center"/>
    </w:pPr>
    <w:rPr>
      <w:rFonts w:ascii="Antiqua" w:eastAsia="Times New Roman" w:hAnsi="Antiqua" w:cs="Times New Roman"/>
      <w:sz w:val="26"/>
      <w:szCs w:val="20"/>
      <w:lang w:val="uk-UA"/>
    </w:rPr>
  </w:style>
  <w:style w:type="paragraph" w:customStyle="1" w:styleId="a5">
    <w:name w:val="Назва документа"/>
    <w:basedOn w:val="a"/>
    <w:next w:val="a3"/>
    <w:uiPriority w:val="99"/>
    <w:rsid w:val="006C01FD"/>
    <w:pPr>
      <w:keepNext/>
      <w:keepLines/>
      <w:spacing w:before="240" w:after="240" w:line="240" w:lineRule="auto"/>
      <w:jc w:val="center"/>
    </w:pPr>
    <w:rPr>
      <w:rFonts w:ascii="Antiqua" w:eastAsia="Times New Roman" w:hAnsi="Antiqua" w:cs="Times New Roman"/>
      <w:b/>
      <w:sz w:val="26"/>
      <w:szCs w:val="20"/>
      <w:lang w:val="uk-UA"/>
    </w:rPr>
  </w:style>
  <w:style w:type="paragraph" w:customStyle="1" w:styleId="ShapkaDocumentu">
    <w:name w:val="Shapka Documentu"/>
    <w:basedOn w:val="a"/>
    <w:uiPriority w:val="99"/>
    <w:rsid w:val="006C01FD"/>
    <w:pPr>
      <w:keepNext/>
      <w:keepLines/>
      <w:spacing w:after="240" w:line="240" w:lineRule="auto"/>
      <w:ind w:left="3969"/>
      <w:jc w:val="center"/>
    </w:pPr>
    <w:rPr>
      <w:rFonts w:ascii="Antiqua" w:eastAsia="Times New Roman" w:hAnsi="Antiqua" w:cs="Times New Roman"/>
      <w:sz w:val="26"/>
      <w:szCs w:val="20"/>
      <w:lang w:val="uk-UA"/>
    </w:rPr>
  </w:style>
  <w:style w:type="paragraph" w:styleId="a6">
    <w:name w:val="List Paragraph"/>
    <w:basedOn w:val="a"/>
    <w:uiPriority w:val="34"/>
    <w:qFormat/>
    <w:rsid w:val="00863BA2"/>
    <w:pPr>
      <w:ind w:left="720"/>
      <w:contextualSpacing/>
    </w:pPr>
  </w:style>
  <w:style w:type="character" w:styleId="a7">
    <w:name w:val="Hyperlink"/>
    <w:basedOn w:val="a0"/>
    <w:uiPriority w:val="99"/>
    <w:unhideWhenUsed/>
    <w:rsid w:val="00863BA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528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rntec4@gmail.com" TargetMode="External"/><Relationship Id="rId5" Type="http://schemas.openxmlformats.org/officeDocument/2006/relationships/hyperlink" Target="https://md.tec4.kiev.ua/logi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11</Pages>
  <Words>6247</Words>
  <Characters>35609</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24</cp:revision>
  <cp:lastPrinted>2021-10-01T08:45:00Z</cp:lastPrinted>
  <dcterms:created xsi:type="dcterms:W3CDTF">2021-10-01T08:18:00Z</dcterms:created>
  <dcterms:modified xsi:type="dcterms:W3CDTF">2022-11-30T14:12:00Z</dcterms:modified>
</cp:coreProperties>
</file>